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E2A" w:rsidRDefault="00EC7E2A" w:rsidP="00EC7E2A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УПРАВЛЕНИЕ КУЛЬТУРЫ АДМИНИСТРАЦИИ БОГОРОДСКОГО ГОРОДСКОГО ОКРУГА МОСКОВСКОЙ ОБЛАСТИ</w:t>
      </w:r>
    </w:p>
    <w:p w:rsidR="00EC7E2A" w:rsidRDefault="00EC7E2A" w:rsidP="00EC7E2A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EC7E2A" w:rsidRDefault="00EC7E2A" w:rsidP="00EC7E2A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Муниципальное учреждение дополнительного образования </w:t>
      </w:r>
    </w:p>
    <w:p w:rsidR="00EC7E2A" w:rsidRDefault="00EC7E2A" w:rsidP="00EC7E2A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«Дубровская детская музыкальная школа»</w:t>
      </w:r>
    </w:p>
    <w:p w:rsidR="00EC7E2A" w:rsidRDefault="00EC7E2A" w:rsidP="00EC7E2A">
      <w:pPr>
        <w:suppressAutoHyphens w:val="0"/>
        <w:rPr>
          <w:lang w:eastAsia="ru-RU"/>
        </w:rPr>
      </w:pPr>
    </w:p>
    <w:p w:rsidR="00EC7E2A" w:rsidRDefault="00EC7E2A" w:rsidP="00EC7E2A">
      <w:pPr>
        <w:suppressAutoHyphens w:val="0"/>
        <w:rPr>
          <w:lang w:eastAsia="ru-RU"/>
        </w:rPr>
      </w:pPr>
    </w:p>
    <w:p w:rsidR="00EC7E2A" w:rsidRDefault="00EC7E2A" w:rsidP="00EC7E2A">
      <w:pPr>
        <w:suppressAutoHyphens w:val="0"/>
        <w:rPr>
          <w:sz w:val="22"/>
          <w:lang w:eastAsia="ru-RU"/>
        </w:rPr>
      </w:pPr>
      <w:r>
        <w:rPr>
          <w:sz w:val="22"/>
          <w:lang w:eastAsia="ru-RU"/>
        </w:rPr>
        <w:t xml:space="preserve">Принято                                                                    </w:t>
      </w:r>
      <w:r w:rsidR="005E3CC9">
        <w:rPr>
          <w:sz w:val="22"/>
          <w:lang w:eastAsia="ru-RU"/>
        </w:rPr>
        <w:t xml:space="preserve">                               </w:t>
      </w:r>
      <w:r>
        <w:rPr>
          <w:sz w:val="22"/>
          <w:lang w:eastAsia="ru-RU"/>
        </w:rPr>
        <w:t>Утверждаю</w:t>
      </w:r>
    </w:p>
    <w:p w:rsidR="00EC7E2A" w:rsidRDefault="00EC7E2A" w:rsidP="00EC7E2A">
      <w:pPr>
        <w:suppressAutoHyphens w:val="0"/>
        <w:rPr>
          <w:sz w:val="22"/>
          <w:lang w:eastAsia="ru-RU"/>
        </w:rPr>
      </w:pPr>
      <w:r>
        <w:rPr>
          <w:sz w:val="22"/>
          <w:lang w:eastAsia="ru-RU"/>
        </w:rPr>
        <w:t xml:space="preserve">Педагогическим советом                                        </w:t>
      </w:r>
      <w:r w:rsidR="005E3CC9">
        <w:rPr>
          <w:sz w:val="22"/>
          <w:lang w:eastAsia="ru-RU"/>
        </w:rPr>
        <w:t xml:space="preserve">                               Д</w:t>
      </w:r>
      <w:r>
        <w:rPr>
          <w:sz w:val="22"/>
          <w:lang w:eastAsia="ru-RU"/>
        </w:rPr>
        <w:t>иректор МУДО</w:t>
      </w:r>
    </w:p>
    <w:p w:rsidR="00EC7E2A" w:rsidRDefault="00EC7E2A" w:rsidP="00EC7E2A">
      <w:pPr>
        <w:suppressAutoHyphens w:val="0"/>
        <w:rPr>
          <w:sz w:val="22"/>
          <w:lang w:eastAsia="ru-RU"/>
        </w:rPr>
      </w:pPr>
      <w:r>
        <w:rPr>
          <w:sz w:val="22"/>
          <w:lang w:eastAsia="ru-RU"/>
        </w:rPr>
        <w:t xml:space="preserve">Протокол  №  </w:t>
      </w:r>
      <w:r w:rsidR="00D01FF2">
        <w:rPr>
          <w:sz w:val="22"/>
          <w:lang w:eastAsia="ru-RU"/>
        </w:rPr>
        <w:t>6</w:t>
      </w:r>
      <w:r>
        <w:rPr>
          <w:sz w:val="22"/>
          <w:lang w:eastAsia="ru-RU"/>
        </w:rPr>
        <w:t xml:space="preserve">                                                                                   </w:t>
      </w:r>
      <w:r w:rsidR="005E3CC9">
        <w:rPr>
          <w:sz w:val="22"/>
          <w:lang w:eastAsia="ru-RU"/>
        </w:rPr>
        <w:t xml:space="preserve">    </w:t>
      </w:r>
      <w:r>
        <w:rPr>
          <w:sz w:val="22"/>
          <w:lang w:eastAsia="ru-RU"/>
        </w:rPr>
        <w:t xml:space="preserve">Дубровская ДМШ </w:t>
      </w:r>
    </w:p>
    <w:p w:rsidR="00EC7E2A" w:rsidRDefault="00EC7E2A" w:rsidP="00EC7E2A">
      <w:pPr>
        <w:suppressAutoHyphens w:val="0"/>
        <w:rPr>
          <w:sz w:val="22"/>
          <w:lang w:eastAsia="ru-RU"/>
        </w:rPr>
      </w:pPr>
      <w:r>
        <w:rPr>
          <w:sz w:val="22"/>
          <w:lang w:eastAsia="ru-RU"/>
        </w:rPr>
        <w:t xml:space="preserve">От </w:t>
      </w:r>
      <w:r w:rsidR="00D01FF2">
        <w:rPr>
          <w:sz w:val="22"/>
          <w:lang w:eastAsia="ru-RU"/>
        </w:rPr>
        <w:t>15</w:t>
      </w:r>
      <w:r w:rsidR="005F0125">
        <w:rPr>
          <w:sz w:val="22"/>
          <w:lang w:eastAsia="ru-RU"/>
        </w:rPr>
        <w:t xml:space="preserve"> июня</w:t>
      </w:r>
      <w:r>
        <w:rPr>
          <w:sz w:val="22"/>
          <w:lang w:eastAsia="ru-RU"/>
        </w:rPr>
        <w:t xml:space="preserve"> 202</w:t>
      </w:r>
      <w:r w:rsidR="005F0125">
        <w:rPr>
          <w:sz w:val="22"/>
          <w:lang w:eastAsia="ru-RU"/>
        </w:rPr>
        <w:t>6</w:t>
      </w:r>
      <w:r>
        <w:rPr>
          <w:sz w:val="22"/>
          <w:lang w:eastAsia="ru-RU"/>
        </w:rPr>
        <w:t xml:space="preserve">г.                                                             </w:t>
      </w:r>
      <w:r w:rsidR="005E3CC9">
        <w:rPr>
          <w:sz w:val="22"/>
          <w:lang w:eastAsia="ru-RU"/>
        </w:rPr>
        <w:t xml:space="preserve">                </w:t>
      </w:r>
      <w:r>
        <w:rPr>
          <w:sz w:val="22"/>
          <w:lang w:eastAsia="ru-RU"/>
        </w:rPr>
        <w:t xml:space="preserve"> _____________ Краснова Н.В.</w:t>
      </w:r>
    </w:p>
    <w:p w:rsidR="00EC7E2A" w:rsidRDefault="00EC7E2A" w:rsidP="00EC7E2A">
      <w:pPr>
        <w:suppressAutoHyphens w:val="0"/>
        <w:rPr>
          <w:sz w:val="22"/>
          <w:lang w:eastAsia="ru-RU"/>
        </w:rPr>
      </w:pPr>
      <w:r>
        <w:rPr>
          <w:sz w:val="22"/>
          <w:lang w:eastAsia="ru-RU"/>
        </w:rPr>
        <w:t xml:space="preserve">                                                                                                                  </w:t>
      </w:r>
      <w:r w:rsidR="00D01FF2">
        <w:rPr>
          <w:sz w:val="22"/>
          <w:lang w:eastAsia="ru-RU"/>
        </w:rPr>
        <w:t>15</w:t>
      </w:r>
      <w:r w:rsidR="005F0125">
        <w:rPr>
          <w:sz w:val="22"/>
          <w:lang w:eastAsia="ru-RU"/>
        </w:rPr>
        <w:t xml:space="preserve"> июня</w:t>
      </w:r>
      <w:r w:rsidR="005E3CC9">
        <w:rPr>
          <w:sz w:val="22"/>
          <w:lang w:eastAsia="ru-RU"/>
        </w:rPr>
        <w:t xml:space="preserve"> 202</w:t>
      </w:r>
      <w:r w:rsidR="005F0125">
        <w:rPr>
          <w:sz w:val="22"/>
          <w:lang w:eastAsia="ru-RU"/>
        </w:rPr>
        <w:t>6</w:t>
      </w:r>
      <w:r>
        <w:rPr>
          <w:sz w:val="22"/>
          <w:lang w:eastAsia="ru-RU"/>
        </w:rPr>
        <w:t xml:space="preserve"> г.</w:t>
      </w:r>
    </w:p>
    <w:p w:rsidR="00EC7E2A" w:rsidRDefault="00EC7E2A" w:rsidP="00EC7E2A">
      <w:pPr>
        <w:suppressAutoHyphens w:val="0"/>
        <w:rPr>
          <w:sz w:val="28"/>
          <w:lang w:eastAsia="ru-RU"/>
        </w:rPr>
      </w:pPr>
    </w:p>
    <w:p w:rsidR="00EC7E2A" w:rsidRDefault="00EC7E2A" w:rsidP="00EC7E2A">
      <w:pPr>
        <w:suppressAutoHyphens w:val="0"/>
        <w:rPr>
          <w:lang w:eastAsia="ru-RU"/>
        </w:rPr>
      </w:pPr>
    </w:p>
    <w:p w:rsidR="00EC7E2A" w:rsidRDefault="00EC7E2A" w:rsidP="00EC7E2A">
      <w:pPr>
        <w:suppressAutoHyphens w:val="0"/>
        <w:rPr>
          <w:lang w:eastAsia="ru-RU"/>
        </w:rPr>
      </w:pPr>
    </w:p>
    <w:p w:rsidR="005F0125" w:rsidRDefault="00EC7E2A" w:rsidP="00EC7E2A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Дополнительн</w:t>
      </w:r>
      <w:r w:rsidR="004255C6">
        <w:rPr>
          <w:b/>
          <w:sz w:val="28"/>
          <w:szCs w:val="28"/>
          <w:lang w:eastAsia="ru-RU"/>
        </w:rPr>
        <w:t>ая</w:t>
      </w:r>
      <w:r>
        <w:rPr>
          <w:b/>
          <w:sz w:val="28"/>
          <w:szCs w:val="28"/>
          <w:lang w:eastAsia="ru-RU"/>
        </w:rPr>
        <w:t xml:space="preserve"> предпрофессиональн</w:t>
      </w:r>
      <w:r w:rsidR="004255C6">
        <w:rPr>
          <w:b/>
          <w:sz w:val="28"/>
          <w:szCs w:val="28"/>
          <w:lang w:eastAsia="ru-RU"/>
        </w:rPr>
        <w:t>ая</w:t>
      </w:r>
      <w:r>
        <w:rPr>
          <w:b/>
          <w:sz w:val="28"/>
          <w:szCs w:val="28"/>
          <w:lang w:eastAsia="ru-RU"/>
        </w:rPr>
        <w:t xml:space="preserve">  программ</w:t>
      </w:r>
      <w:r w:rsidR="004255C6">
        <w:rPr>
          <w:b/>
          <w:sz w:val="28"/>
          <w:szCs w:val="28"/>
          <w:lang w:eastAsia="ru-RU"/>
        </w:rPr>
        <w:t>а</w:t>
      </w:r>
      <w:r>
        <w:rPr>
          <w:b/>
          <w:sz w:val="28"/>
          <w:szCs w:val="28"/>
          <w:lang w:eastAsia="ru-RU"/>
        </w:rPr>
        <w:t xml:space="preserve"> </w:t>
      </w:r>
    </w:p>
    <w:p w:rsidR="00EC7E2A" w:rsidRDefault="00EC7E2A" w:rsidP="004255C6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 области изобразительного искусства</w:t>
      </w:r>
      <w:r w:rsidR="004255C6">
        <w:rPr>
          <w:b/>
          <w:sz w:val="28"/>
          <w:szCs w:val="28"/>
          <w:lang w:eastAsia="ru-RU"/>
        </w:rPr>
        <w:t xml:space="preserve"> «Живопись»</w:t>
      </w:r>
    </w:p>
    <w:p w:rsidR="00EC7E2A" w:rsidRDefault="00EC7E2A" w:rsidP="00EC7E2A">
      <w:pPr>
        <w:jc w:val="center"/>
        <w:rPr>
          <w:b/>
          <w:sz w:val="28"/>
          <w:szCs w:val="28"/>
        </w:rPr>
      </w:pPr>
    </w:p>
    <w:p w:rsidR="00483F27" w:rsidRPr="00104CE0" w:rsidRDefault="00483F27">
      <w:pPr>
        <w:jc w:val="center"/>
        <w:rPr>
          <w:b/>
          <w:sz w:val="28"/>
          <w:szCs w:val="28"/>
        </w:rPr>
      </w:pPr>
    </w:p>
    <w:p w:rsidR="008243AE" w:rsidRPr="00B667B4" w:rsidRDefault="003970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Предметная область</w:t>
      </w:r>
    </w:p>
    <w:p w:rsidR="008243AE" w:rsidRPr="00B667B4" w:rsidRDefault="008243AE">
      <w:pPr>
        <w:jc w:val="center"/>
        <w:rPr>
          <w:b/>
          <w:sz w:val="28"/>
          <w:szCs w:val="28"/>
        </w:rPr>
      </w:pPr>
      <w:r w:rsidRPr="00B667B4">
        <w:rPr>
          <w:b/>
          <w:sz w:val="28"/>
          <w:szCs w:val="28"/>
        </w:rPr>
        <w:t>ПО.01. ХУДОЖЕСТВЕННОЕ ТВОРЧЕСТВО</w:t>
      </w:r>
    </w:p>
    <w:p w:rsidR="00397089" w:rsidRPr="00CD3C22" w:rsidRDefault="00397089">
      <w:pPr>
        <w:jc w:val="center"/>
        <w:rPr>
          <w:b/>
          <w:sz w:val="28"/>
          <w:szCs w:val="28"/>
        </w:rPr>
      </w:pPr>
    </w:p>
    <w:p w:rsidR="00483F27" w:rsidRPr="00CD3C22" w:rsidRDefault="00483F27">
      <w:pPr>
        <w:jc w:val="center"/>
        <w:rPr>
          <w:b/>
          <w:sz w:val="28"/>
          <w:szCs w:val="28"/>
        </w:rPr>
      </w:pPr>
    </w:p>
    <w:p w:rsidR="00CD3C22" w:rsidRPr="00CD3C22" w:rsidRDefault="00CD3C22" w:rsidP="00EC7E2A">
      <w:pPr>
        <w:rPr>
          <w:b/>
          <w:sz w:val="28"/>
          <w:szCs w:val="28"/>
        </w:rPr>
      </w:pPr>
    </w:p>
    <w:p w:rsidR="00CD3C22" w:rsidRPr="00CD3C22" w:rsidRDefault="00CD3C22">
      <w:pPr>
        <w:jc w:val="center"/>
        <w:rPr>
          <w:b/>
          <w:sz w:val="28"/>
          <w:szCs w:val="28"/>
        </w:rPr>
      </w:pPr>
    </w:p>
    <w:p w:rsidR="00397089" w:rsidRDefault="0039708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ПРОГРАММА</w:t>
      </w:r>
    </w:p>
    <w:p w:rsidR="008243AE" w:rsidRPr="00483F27" w:rsidRDefault="00483F2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 учебному предмету</w:t>
      </w:r>
    </w:p>
    <w:p w:rsidR="008243AE" w:rsidRPr="00CD3C22" w:rsidRDefault="00483F27">
      <w:pPr>
        <w:jc w:val="center"/>
        <w:rPr>
          <w:b/>
          <w:sz w:val="40"/>
          <w:szCs w:val="40"/>
        </w:rPr>
      </w:pPr>
      <w:r w:rsidRPr="00CD3C22">
        <w:rPr>
          <w:b/>
          <w:sz w:val="40"/>
          <w:szCs w:val="40"/>
        </w:rPr>
        <w:t>ПО</w:t>
      </w:r>
      <w:r w:rsidR="00B667B4" w:rsidRPr="00CD3C22">
        <w:rPr>
          <w:b/>
          <w:sz w:val="40"/>
          <w:szCs w:val="40"/>
        </w:rPr>
        <w:t>.01.</w:t>
      </w:r>
      <w:r w:rsidR="008243AE" w:rsidRPr="00CD3C22">
        <w:rPr>
          <w:b/>
          <w:sz w:val="40"/>
          <w:szCs w:val="40"/>
        </w:rPr>
        <w:t>УП.01</w:t>
      </w:r>
      <w:r w:rsidR="00B667B4" w:rsidRPr="00CD3C22">
        <w:rPr>
          <w:b/>
          <w:sz w:val="40"/>
          <w:szCs w:val="40"/>
        </w:rPr>
        <w:t>.</w:t>
      </w:r>
      <w:r w:rsidR="008243AE" w:rsidRPr="00CD3C22">
        <w:rPr>
          <w:b/>
          <w:sz w:val="40"/>
          <w:szCs w:val="40"/>
        </w:rPr>
        <w:t xml:space="preserve"> ОСНОВЫ ИЗОБРАЗИТЕЛЬНОЙ ГРАМОТЫ И РИСОВАНИЕ</w:t>
      </w:r>
    </w:p>
    <w:p w:rsidR="008243AE" w:rsidRPr="007674E2" w:rsidRDefault="008243AE">
      <w:pPr>
        <w:jc w:val="center"/>
        <w:rPr>
          <w:sz w:val="40"/>
          <w:szCs w:val="40"/>
        </w:rPr>
      </w:pPr>
    </w:p>
    <w:p w:rsidR="008243AE" w:rsidRDefault="008243AE">
      <w:pPr>
        <w:jc w:val="center"/>
        <w:rPr>
          <w:sz w:val="28"/>
          <w:szCs w:val="28"/>
        </w:rPr>
      </w:pPr>
    </w:p>
    <w:p w:rsidR="008243AE" w:rsidRDefault="008243AE">
      <w:pPr>
        <w:jc w:val="center"/>
        <w:rPr>
          <w:sz w:val="28"/>
          <w:szCs w:val="28"/>
        </w:rPr>
      </w:pPr>
    </w:p>
    <w:p w:rsidR="008243AE" w:rsidRDefault="008243AE">
      <w:pPr>
        <w:jc w:val="center"/>
        <w:rPr>
          <w:sz w:val="28"/>
          <w:szCs w:val="28"/>
        </w:rPr>
      </w:pPr>
    </w:p>
    <w:p w:rsidR="008243AE" w:rsidRDefault="008243AE">
      <w:pPr>
        <w:jc w:val="center"/>
        <w:rPr>
          <w:sz w:val="28"/>
          <w:szCs w:val="28"/>
        </w:rPr>
      </w:pPr>
    </w:p>
    <w:p w:rsidR="008243AE" w:rsidRDefault="008243AE">
      <w:pPr>
        <w:jc w:val="center"/>
        <w:rPr>
          <w:sz w:val="28"/>
          <w:szCs w:val="28"/>
        </w:rPr>
      </w:pPr>
    </w:p>
    <w:p w:rsidR="008243AE" w:rsidRDefault="008243AE">
      <w:pPr>
        <w:jc w:val="center"/>
        <w:rPr>
          <w:sz w:val="28"/>
          <w:szCs w:val="28"/>
        </w:rPr>
      </w:pPr>
    </w:p>
    <w:p w:rsidR="008243AE" w:rsidRDefault="008243AE">
      <w:pPr>
        <w:jc w:val="center"/>
        <w:rPr>
          <w:sz w:val="28"/>
          <w:szCs w:val="28"/>
        </w:rPr>
      </w:pPr>
    </w:p>
    <w:p w:rsidR="008243AE" w:rsidRDefault="008243AE">
      <w:pPr>
        <w:jc w:val="center"/>
        <w:rPr>
          <w:sz w:val="28"/>
          <w:szCs w:val="28"/>
        </w:rPr>
      </w:pPr>
    </w:p>
    <w:p w:rsidR="008243AE" w:rsidRDefault="008243AE">
      <w:pPr>
        <w:jc w:val="center"/>
        <w:rPr>
          <w:sz w:val="28"/>
          <w:szCs w:val="28"/>
        </w:rPr>
      </w:pPr>
    </w:p>
    <w:p w:rsidR="008243AE" w:rsidRDefault="008243AE" w:rsidP="005E3CC9">
      <w:pPr>
        <w:rPr>
          <w:sz w:val="28"/>
          <w:szCs w:val="28"/>
        </w:rPr>
      </w:pPr>
    </w:p>
    <w:p w:rsidR="00BF454D" w:rsidRDefault="00BF454D">
      <w:pPr>
        <w:jc w:val="center"/>
        <w:rPr>
          <w:sz w:val="28"/>
          <w:szCs w:val="28"/>
        </w:rPr>
      </w:pPr>
    </w:p>
    <w:p w:rsidR="00CD3C22" w:rsidRDefault="005E3C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Стромынь, мкр.</w:t>
      </w:r>
      <w:r w:rsidR="00EC7E2A" w:rsidRPr="00EC7E2A">
        <w:rPr>
          <w:b/>
          <w:sz w:val="28"/>
          <w:szCs w:val="28"/>
        </w:rPr>
        <w:t>Ногинск-9</w:t>
      </w:r>
    </w:p>
    <w:p w:rsidR="005E3CC9" w:rsidRPr="00EC7E2A" w:rsidRDefault="005E3C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5F0125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г.</w:t>
      </w:r>
    </w:p>
    <w:p w:rsidR="002C1709" w:rsidRDefault="002C1709" w:rsidP="00397089">
      <w:pPr>
        <w:jc w:val="both"/>
        <w:rPr>
          <w:noProof/>
          <w:sz w:val="28"/>
          <w:szCs w:val="28"/>
          <w:lang w:eastAsia="ru-RU"/>
        </w:rPr>
      </w:pPr>
    </w:p>
    <w:p w:rsidR="003F4E6C" w:rsidRDefault="003F4E6C" w:rsidP="00397089">
      <w:pPr>
        <w:jc w:val="both"/>
        <w:rPr>
          <w:noProof/>
          <w:sz w:val="28"/>
          <w:szCs w:val="28"/>
          <w:lang w:eastAsia="ru-RU"/>
        </w:rPr>
      </w:pPr>
    </w:p>
    <w:p w:rsidR="003F4E6C" w:rsidRDefault="003F4E6C" w:rsidP="00397089">
      <w:pPr>
        <w:jc w:val="both"/>
        <w:rPr>
          <w:noProof/>
          <w:sz w:val="28"/>
          <w:szCs w:val="28"/>
          <w:lang w:eastAsia="ru-RU"/>
        </w:rPr>
      </w:pPr>
    </w:p>
    <w:p w:rsidR="003F4E6C" w:rsidRDefault="003F4E6C" w:rsidP="002C1709">
      <w:pPr>
        <w:jc w:val="right"/>
        <w:rPr>
          <w:noProof/>
          <w:sz w:val="28"/>
          <w:szCs w:val="28"/>
          <w:lang w:eastAsia="ru-RU"/>
        </w:rPr>
      </w:pPr>
    </w:p>
    <w:p w:rsidR="003F4E6C" w:rsidRDefault="003F4E6C" w:rsidP="002C1709">
      <w:pPr>
        <w:jc w:val="right"/>
        <w:rPr>
          <w:noProof/>
          <w:sz w:val="28"/>
          <w:szCs w:val="28"/>
          <w:lang w:eastAsia="ru-RU"/>
        </w:rPr>
      </w:pPr>
    </w:p>
    <w:p w:rsidR="00DB59C9" w:rsidRDefault="00DB59C9" w:rsidP="005E3CC9">
      <w:pPr>
        <w:rPr>
          <w:noProof/>
          <w:sz w:val="28"/>
          <w:szCs w:val="28"/>
          <w:lang w:eastAsia="ru-RU"/>
        </w:rPr>
      </w:pPr>
    </w:p>
    <w:p w:rsidR="008243AE" w:rsidRPr="006B6A38" w:rsidRDefault="008243AE">
      <w:pPr>
        <w:jc w:val="center"/>
        <w:rPr>
          <w:b/>
          <w:sz w:val="32"/>
          <w:szCs w:val="32"/>
        </w:rPr>
      </w:pPr>
      <w:r w:rsidRPr="006B6A38">
        <w:rPr>
          <w:b/>
          <w:sz w:val="32"/>
          <w:szCs w:val="32"/>
        </w:rPr>
        <w:t>Содержание</w:t>
      </w:r>
    </w:p>
    <w:p w:rsidR="008243AE" w:rsidRPr="006B6A38" w:rsidRDefault="008243AE">
      <w:pPr>
        <w:jc w:val="center"/>
        <w:rPr>
          <w:b/>
          <w:sz w:val="32"/>
          <w:szCs w:val="32"/>
        </w:rPr>
      </w:pPr>
    </w:p>
    <w:tbl>
      <w:tblPr>
        <w:tblW w:w="95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8505"/>
        <w:gridCol w:w="254"/>
      </w:tblGrid>
      <w:tr w:rsidR="008243AE" w:rsidTr="00787FCB">
        <w:tc>
          <w:tcPr>
            <w:tcW w:w="822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8505" w:type="dxa"/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8"/>
              </w:rPr>
            </w:pPr>
            <w:r>
              <w:rPr>
                <w:sz w:val="28"/>
              </w:rPr>
              <w:t>ПОЯСНИТЕЛЬНАЯ ЗАПИСКА</w:t>
            </w:r>
          </w:p>
          <w:p w:rsidR="00F71226" w:rsidRDefault="00F71226">
            <w:pPr>
              <w:snapToGrid w:val="0"/>
              <w:jc w:val="both"/>
              <w:rPr>
                <w:sz w:val="28"/>
              </w:rPr>
            </w:pPr>
          </w:p>
        </w:tc>
        <w:tc>
          <w:tcPr>
            <w:tcW w:w="254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</w:p>
        </w:tc>
      </w:tr>
      <w:tr w:rsidR="008243AE" w:rsidTr="00787FCB">
        <w:tc>
          <w:tcPr>
            <w:tcW w:w="822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8505" w:type="dxa"/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8"/>
              </w:rPr>
            </w:pPr>
            <w:r>
              <w:rPr>
                <w:sz w:val="28"/>
              </w:rPr>
              <w:t>УЧЕБНО-ТЕМАТИЧЕСКИЙ ПЛАН</w:t>
            </w:r>
          </w:p>
          <w:p w:rsidR="00F71226" w:rsidRDefault="00F71226">
            <w:pPr>
              <w:snapToGrid w:val="0"/>
              <w:jc w:val="both"/>
              <w:rPr>
                <w:sz w:val="28"/>
              </w:rPr>
            </w:pPr>
          </w:p>
        </w:tc>
        <w:tc>
          <w:tcPr>
            <w:tcW w:w="254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</w:p>
        </w:tc>
      </w:tr>
      <w:tr w:rsidR="008243AE" w:rsidTr="00787FCB">
        <w:tc>
          <w:tcPr>
            <w:tcW w:w="822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8505" w:type="dxa"/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8"/>
              </w:rPr>
            </w:pPr>
            <w:r>
              <w:rPr>
                <w:sz w:val="28"/>
              </w:rPr>
              <w:t>СОДЕРЖАНИЕ УЧЕБНОГО ПРЕДМЕТА</w:t>
            </w:r>
          </w:p>
          <w:p w:rsidR="00F71226" w:rsidRDefault="00F71226">
            <w:pPr>
              <w:snapToGrid w:val="0"/>
              <w:jc w:val="both"/>
              <w:rPr>
                <w:sz w:val="28"/>
              </w:rPr>
            </w:pPr>
          </w:p>
        </w:tc>
        <w:tc>
          <w:tcPr>
            <w:tcW w:w="254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</w:p>
        </w:tc>
      </w:tr>
      <w:tr w:rsidR="008243AE" w:rsidTr="00787FCB">
        <w:tc>
          <w:tcPr>
            <w:tcW w:w="822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8505" w:type="dxa"/>
            <w:shd w:val="clear" w:color="auto" w:fill="auto"/>
          </w:tcPr>
          <w:p w:rsidR="008243AE" w:rsidRDefault="008243AE" w:rsidP="00F71226">
            <w:pPr>
              <w:snapToGrid w:val="0"/>
              <w:rPr>
                <w:sz w:val="28"/>
              </w:rPr>
            </w:pPr>
            <w:r>
              <w:rPr>
                <w:sz w:val="28"/>
              </w:rPr>
              <w:t>ТРЕБОВАНИЯ К УРОВНЮ ПОДГОТОВКИ ОБУЧАЮЩИХСЯ</w:t>
            </w:r>
          </w:p>
          <w:p w:rsidR="00F71226" w:rsidRDefault="00F71226">
            <w:pPr>
              <w:snapToGrid w:val="0"/>
              <w:jc w:val="both"/>
              <w:rPr>
                <w:sz w:val="28"/>
              </w:rPr>
            </w:pPr>
          </w:p>
        </w:tc>
        <w:tc>
          <w:tcPr>
            <w:tcW w:w="254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</w:p>
        </w:tc>
      </w:tr>
      <w:tr w:rsidR="008243AE" w:rsidTr="00787FCB">
        <w:tc>
          <w:tcPr>
            <w:tcW w:w="822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8505" w:type="dxa"/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8"/>
              </w:rPr>
            </w:pPr>
            <w:r>
              <w:rPr>
                <w:sz w:val="28"/>
              </w:rPr>
              <w:t>ФОРМЫ И МЕТОДЫ КОНТРОЛЯ, СИСТЕМА ОЦЕНОК</w:t>
            </w:r>
          </w:p>
          <w:p w:rsidR="00F71226" w:rsidRDefault="00F71226">
            <w:pPr>
              <w:snapToGrid w:val="0"/>
              <w:jc w:val="both"/>
              <w:rPr>
                <w:sz w:val="28"/>
              </w:rPr>
            </w:pPr>
          </w:p>
        </w:tc>
        <w:tc>
          <w:tcPr>
            <w:tcW w:w="254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</w:p>
        </w:tc>
      </w:tr>
      <w:tr w:rsidR="008243AE" w:rsidTr="00787FCB">
        <w:tc>
          <w:tcPr>
            <w:tcW w:w="822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8505" w:type="dxa"/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8"/>
              </w:rPr>
            </w:pPr>
            <w:r>
              <w:rPr>
                <w:sz w:val="28"/>
              </w:rPr>
              <w:t>МЕТОДИЧЕСКОЕ ОБЕСПЕЧЕНИЕ УЧЕБНОГО ПРОЦЕССА</w:t>
            </w:r>
          </w:p>
          <w:p w:rsidR="00F71226" w:rsidRDefault="00F71226">
            <w:pPr>
              <w:snapToGrid w:val="0"/>
              <w:jc w:val="both"/>
              <w:rPr>
                <w:sz w:val="28"/>
              </w:rPr>
            </w:pPr>
          </w:p>
        </w:tc>
        <w:tc>
          <w:tcPr>
            <w:tcW w:w="254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</w:p>
        </w:tc>
      </w:tr>
      <w:tr w:rsidR="008243AE" w:rsidTr="00787FCB">
        <w:tc>
          <w:tcPr>
            <w:tcW w:w="822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8505" w:type="dxa"/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8"/>
              </w:rPr>
            </w:pPr>
            <w:r>
              <w:rPr>
                <w:sz w:val="28"/>
              </w:rPr>
              <w:t>СПИСОК ЛИТЕРАТУРЫ</w:t>
            </w:r>
          </w:p>
          <w:p w:rsidR="00F71226" w:rsidRDefault="00F71226">
            <w:pPr>
              <w:snapToGrid w:val="0"/>
              <w:jc w:val="both"/>
              <w:rPr>
                <w:sz w:val="28"/>
              </w:rPr>
            </w:pPr>
          </w:p>
        </w:tc>
        <w:tc>
          <w:tcPr>
            <w:tcW w:w="254" w:type="dxa"/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sz w:val="28"/>
              </w:rPr>
            </w:pPr>
          </w:p>
        </w:tc>
      </w:tr>
    </w:tbl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787FCB" w:rsidRDefault="00787FCB">
      <w:pPr>
        <w:rPr>
          <w:sz w:val="28"/>
          <w:szCs w:val="28"/>
        </w:rPr>
      </w:pPr>
    </w:p>
    <w:p w:rsidR="00787FCB" w:rsidRDefault="00787FCB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rPr>
          <w:sz w:val="28"/>
          <w:szCs w:val="28"/>
        </w:rPr>
      </w:pPr>
    </w:p>
    <w:p w:rsidR="008243AE" w:rsidRDefault="008243AE">
      <w:pPr>
        <w:numPr>
          <w:ilvl w:val="0"/>
          <w:numId w:val="1"/>
        </w:numPr>
        <w:jc w:val="center"/>
        <w:rPr>
          <w:b/>
          <w:sz w:val="28"/>
        </w:rPr>
      </w:pPr>
      <w:r>
        <w:rPr>
          <w:b/>
          <w:sz w:val="28"/>
        </w:rPr>
        <w:lastRenderedPageBreak/>
        <w:t>ПОЯСНИТЕЛЬНАЯ ЗАПИСКА</w:t>
      </w:r>
    </w:p>
    <w:p w:rsidR="008243AE" w:rsidRDefault="008243AE">
      <w:pPr>
        <w:ind w:left="720"/>
        <w:rPr>
          <w:b/>
          <w:sz w:val="28"/>
        </w:rPr>
      </w:pPr>
    </w:p>
    <w:p w:rsidR="004255C6" w:rsidRPr="004255C6" w:rsidRDefault="00B667B4" w:rsidP="004255C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Программа учебного </w:t>
      </w:r>
      <w:r w:rsidR="00EE5F85">
        <w:rPr>
          <w:sz w:val="28"/>
          <w:szCs w:val="28"/>
        </w:rPr>
        <w:t xml:space="preserve">предмета </w:t>
      </w:r>
      <w:r>
        <w:rPr>
          <w:sz w:val="28"/>
          <w:szCs w:val="28"/>
        </w:rPr>
        <w:t>«Основы изобразительной гра</w:t>
      </w:r>
      <w:r w:rsidR="00EE5F85">
        <w:rPr>
          <w:sz w:val="28"/>
          <w:szCs w:val="28"/>
        </w:rPr>
        <w:t>моты и рисование»</w:t>
      </w:r>
      <w:r w:rsidR="00BF454D">
        <w:rPr>
          <w:sz w:val="28"/>
          <w:szCs w:val="28"/>
        </w:rPr>
        <w:t xml:space="preserve"> </w:t>
      </w:r>
      <w:r w:rsidR="004255C6">
        <w:rPr>
          <w:sz w:val="28"/>
          <w:szCs w:val="28"/>
        </w:rPr>
        <w:t>разработана на</w:t>
      </w:r>
      <w:r w:rsidR="00EE5F85">
        <w:rPr>
          <w:sz w:val="28"/>
          <w:szCs w:val="28"/>
        </w:rPr>
        <w:t xml:space="preserve"> основе и с </w:t>
      </w:r>
      <w:r w:rsidR="004255C6">
        <w:rPr>
          <w:sz w:val="28"/>
          <w:szCs w:val="28"/>
        </w:rPr>
        <w:t>учетом федеральных</w:t>
      </w:r>
      <w:r w:rsidR="004255C6" w:rsidRPr="004255C6">
        <w:rPr>
          <w:sz w:val="28"/>
          <w:szCs w:val="28"/>
          <w:lang w:eastAsia="ru-RU"/>
        </w:rPr>
        <w:t xml:space="preserve"> государственных требований к дополнительн</w:t>
      </w:r>
      <w:r w:rsidR="00C33F75">
        <w:rPr>
          <w:sz w:val="28"/>
          <w:szCs w:val="28"/>
          <w:lang w:eastAsia="ru-RU"/>
        </w:rPr>
        <w:t>ой</w:t>
      </w:r>
      <w:r w:rsidR="004255C6" w:rsidRPr="004255C6">
        <w:rPr>
          <w:sz w:val="28"/>
          <w:szCs w:val="28"/>
          <w:lang w:eastAsia="ru-RU"/>
        </w:rPr>
        <w:t xml:space="preserve"> предпрофессиональн</w:t>
      </w:r>
      <w:r w:rsidR="00C33F75">
        <w:rPr>
          <w:sz w:val="28"/>
          <w:szCs w:val="28"/>
          <w:lang w:eastAsia="ru-RU"/>
        </w:rPr>
        <w:t>ой</w:t>
      </w:r>
      <w:r w:rsidR="004255C6" w:rsidRPr="004255C6">
        <w:rPr>
          <w:sz w:val="28"/>
          <w:szCs w:val="28"/>
          <w:lang w:eastAsia="ru-RU"/>
        </w:rPr>
        <w:t xml:space="preserve"> программ</w:t>
      </w:r>
      <w:r w:rsidR="00C33F75">
        <w:rPr>
          <w:sz w:val="28"/>
          <w:szCs w:val="28"/>
          <w:lang w:eastAsia="ru-RU"/>
        </w:rPr>
        <w:t>е</w:t>
      </w:r>
      <w:bookmarkStart w:id="0" w:name="_GoBack"/>
      <w:bookmarkEnd w:id="0"/>
      <w:r w:rsidR="004255C6" w:rsidRPr="004255C6">
        <w:rPr>
          <w:sz w:val="28"/>
          <w:szCs w:val="28"/>
          <w:lang w:eastAsia="ru-RU"/>
        </w:rPr>
        <w:t xml:space="preserve"> в области изобразительного искусства «Живопись», утверждённых приказом Министерства культуры РФ от 26.01.2026г. №</w:t>
      </w:r>
      <w:r w:rsidR="004255C6">
        <w:rPr>
          <w:sz w:val="28"/>
          <w:szCs w:val="28"/>
          <w:lang w:eastAsia="ru-RU"/>
        </w:rPr>
        <w:t>254.</w:t>
      </w:r>
    </w:p>
    <w:p w:rsidR="008243AE" w:rsidRPr="004255C6" w:rsidRDefault="008243AE" w:rsidP="004255C6">
      <w:pPr>
        <w:pStyle w:val="aa"/>
        <w:spacing w:line="360" w:lineRule="auto"/>
        <w:ind w:left="0" w:firstLine="709"/>
        <w:jc w:val="both"/>
        <w:rPr>
          <w:rStyle w:val="c5c1c19"/>
          <w:sz w:val="28"/>
          <w:szCs w:val="28"/>
          <w:lang w:val="ru-RU"/>
        </w:rPr>
      </w:pPr>
      <w:r w:rsidRPr="004255C6">
        <w:rPr>
          <w:rStyle w:val="c5c1c19"/>
          <w:sz w:val="28"/>
          <w:szCs w:val="28"/>
          <w:lang w:val="ru-RU"/>
        </w:rPr>
        <w:t xml:space="preserve">Учебный предмет «Основы изобразительной грамоты и рисование» занимает важное место в комплексе предметов </w:t>
      </w:r>
      <w:r w:rsidR="00104CE0" w:rsidRPr="004255C6">
        <w:rPr>
          <w:rStyle w:val="c5c1c19"/>
          <w:sz w:val="28"/>
          <w:szCs w:val="28"/>
          <w:lang w:val="ru-RU"/>
        </w:rPr>
        <w:t>предпрофессиональн</w:t>
      </w:r>
      <w:r w:rsidR="004255C6">
        <w:rPr>
          <w:rStyle w:val="c5c1c19"/>
          <w:sz w:val="28"/>
          <w:szCs w:val="28"/>
          <w:lang w:val="ru-RU"/>
        </w:rPr>
        <w:t>ой</w:t>
      </w:r>
      <w:r w:rsidR="00104CE0" w:rsidRPr="004255C6">
        <w:rPr>
          <w:rStyle w:val="c5c1c19"/>
          <w:sz w:val="28"/>
          <w:szCs w:val="28"/>
          <w:lang w:val="ru-RU"/>
        </w:rPr>
        <w:t xml:space="preserve"> программ</w:t>
      </w:r>
      <w:r w:rsidR="004255C6">
        <w:rPr>
          <w:rStyle w:val="c5c1c19"/>
          <w:sz w:val="28"/>
          <w:szCs w:val="28"/>
          <w:lang w:val="ru-RU"/>
        </w:rPr>
        <w:t>ы «Живопись</w:t>
      </w:r>
      <w:r w:rsidR="00104CE0" w:rsidRPr="004255C6">
        <w:rPr>
          <w:rStyle w:val="c5c1c19"/>
          <w:sz w:val="28"/>
          <w:szCs w:val="28"/>
          <w:lang w:val="ru-RU"/>
        </w:rPr>
        <w:t>»</w:t>
      </w:r>
      <w:r w:rsidR="004255C6">
        <w:rPr>
          <w:rStyle w:val="c5c1c19"/>
          <w:sz w:val="28"/>
          <w:szCs w:val="28"/>
          <w:lang w:val="ru-RU"/>
        </w:rPr>
        <w:t>,</w:t>
      </w:r>
      <w:r w:rsidRPr="004255C6">
        <w:rPr>
          <w:rStyle w:val="c5c1c19"/>
          <w:sz w:val="28"/>
          <w:szCs w:val="28"/>
          <w:lang w:val="ru-RU"/>
        </w:rPr>
        <w:t xml:space="preserve"> </w:t>
      </w:r>
      <w:r w:rsidR="004255C6">
        <w:rPr>
          <w:rStyle w:val="c5c1c19"/>
          <w:sz w:val="28"/>
          <w:szCs w:val="28"/>
          <w:lang w:val="ru-RU"/>
        </w:rPr>
        <w:t>о</w:t>
      </w:r>
      <w:r w:rsidRPr="004255C6">
        <w:rPr>
          <w:rStyle w:val="c5c1c19"/>
          <w:sz w:val="28"/>
          <w:szCs w:val="28"/>
          <w:lang w:val="ru-RU"/>
        </w:rPr>
        <w:t xml:space="preserve">н является базовой составляющей для последующего изучения предметов в области изобразительного искусства. </w:t>
      </w:r>
    </w:p>
    <w:p w:rsidR="008243AE" w:rsidRDefault="008243AE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>Программа предмета «Основы изобразительной грамоты и рисование» со</w:t>
      </w:r>
      <w:r w:rsidR="00B667B4">
        <w:rPr>
          <w:rStyle w:val="c5c1c19"/>
          <w:sz w:val="28"/>
          <w:szCs w:val="28"/>
        </w:rPr>
        <w:t>стоит из двух разделов — графики и цветоведения</w:t>
      </w:r>
      <w:r>
        <w:rPr>
          <w:rStyle w:val="c5c1c19"/>
          <w:sz w:val="28"/>
          <w:szCs w:val="28"/>
        </w:rPr>
        <w:t>, это два направления в содержании учебного предмета в каждой возрастной категории.</w:t>
      </w:r>
    </w:p>
    <w:p w:rsidR="008243AE" w:rsidRDefault="008243AE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>Темы заданий продуманы исходя из возрастных возможностей детей и согласно минимуму требований к уровню подготовки обучающихся данного возраста</w:t>
      </w:r>
      <w:r w:rsidR="00B667B4">
        <w:rPr>
          <w:rStyle w:val="c5c1c19"/>
          <w:sz w:val="28"/>
          <w:szCs w:val="28"/>
        </w:rPr>
        <w:t>. Последовательность заданий в р</w:t>
      </w:r>
      <w:r>
        <w:rPr>
          <w:rStyle w:val="c5c1c19"/>
          <w:sz w:val="28"/>
          <w:szCs w:val="28"/>
        </w:rPr>
        <w:t xml:space="preserve">азделе выстраивается по принципу нарастания сложности поставленных задач. Некоторые темы предполагают введение краткосрочных упражнений, что позволяет закрепить полученные детьми знания, а также выработать необходимые навыки. </w:t>
      </w:r>
    </w:p>
    <w:p w:rsidR="008243AE" w:rsidRDefault="008243AE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 xml:space="preserve">Гибкое соединение элементов заданий позволяет чередовать задания из разных разделов, </w:t>
      </w:r>
      <w:r w:rsidR="00B667B4">
        <w:rPr>
          <w:rStyle w:val="c5c1c19"/>
          <w:sz w:val="28"/>
          <w:szCs w:val="28"/>
        </w:rPr>
        <w:t>данный принцип</w:t>
      </w:r>
      <w:r>
        <w:rPr>
          <w:rStyle w:val="c5c1c19"/>
          <w:sz w:val="28"/>
          <w:szCs w:val="28"/>
        </w:rPr>
        <w:t xml:space="preserve"> способствует поддержанию творческого интереса к изобразительной деятельности. </w:t>
      </w:r>
    </w:p>
    <w:p w:rsidR="008243AE" w:rsidRDefault="008243AE">
      <w:pPr>
        <w:pStyle w:val="c0c28c4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 xml:space="preserve">Программа имеет цикличную структуру, что позволяет возвращаться к изученному материалу, закрепляя его и постепенно усложняя. </w:t>
      </w:r>
    </w:p>
    <w:p w:rsidR="004255C6" w:rsidRDefault="004255C6" w:rsidP="00196747">
      <w:pPr>
        <w:spacing w:line="360" w:lineRule="auto"/>
        <w:jc w:val="center"/>
        <w:rPr>
          <w:b/>
          <w:sz w:val="28"/>
        </w:rPr>
      </w:pPr>
    </w:p>
    <w:p w:rsidR="004255C6" w:rsidRDefault="004255C6" w:rsidP="00196747">
      <w:pPr>
        <w:spacing w:line="360" w:lineRule="auto"/>
        <w:jc w:val="center"/>
        <w:rPr>
          <w:b/>
          <w:sz w:val="28"/>
        </w:rPr>
      </w:pPr>
    </w:p>
    <w:p w:rsidR="008243AE" w:rsidRDefault="008243AE" w:rsidP="00196747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СРОК РЕАЛИЗАЦИИ УЧЕБНОГО ПРЕДМЕТА  </w:t>
      </w:r>
    </w:p>
    <w:p w:rsidR="008243AE" w:rsidRDefault="008243AE">
      <w:pPr>
        <w:spacing w:line="360" w:lineRule="auto"/>
        <w:ind w:firstLine="810"/>
        <w:jc w:val="both"/>
        <w:rPr>
          <w:sz w:val="28"/>
        </w:rPr>
      </w:pPr>
      <w:r>
        <w:rPr>
          <w:sz w:val="28"/>
        </w:rPr>
        <w:t>Срок реализации учебного предмета «Основы изобразительной грамоты и рисование - 3 года</w:t>
      </w:r>
      <w:r>
        <w:rPr>
          <w:b/>
          <w:sz w:val="28"/>
        </w:rPr>
        <w:t xml:space="preserve"> </w:t>
      </w:r>
      <w:r>
        <w:rPr>
          <w:sz w:val="28"/>
        </w:rPr>
        <w:t xml:space="preserve">в рамках дополнительной предпрофессиональной общеобразовательной программы «Живопись» с 8-летним сроком освоения. </w:t>
      </w:r>
    </w:p>
    <w:p w:rsidR="008243AE" w:rsidRDefault="008243AE">
      <w:pPr>
        <w:shd w:val="clear" w:color="auto" w:fill="FFFFFF"/>
        <w:spacing w:line="360" w:lineRule="auto"/>
        <w:ind w:firstLine="72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 xml:space="preserve">Объем </w:t>
      </w:r>
      <w:r>
        <w:rPr>
          <w:b/>
          <w:sz w:val="28"/>
        </w:rPr>
        <w:t>УЧЕБНОГО ВРЕМЕНИ</w:t>
      </w:r>
      <w:r>
        <w:rPr>
          <w:b/>
          <w:caps/>
          <w:sz w:val="28"/>
          <w:szCs w:val="28"/>
        </w:rPr>
        <w:t xml:space="preserve"> и виды учебной работы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798"/>
        <w:gridCol w:w="1140"/>
        <w:gridCol w:w="1140"/>
        <w:gridCol w:w="1188"/>
        <w:gridCol w:w="1149"/>
        <w:gridCol w:w="1140"/>
        <w:gridCol w:w="1140"/>
        <w:gridCol w:w="885"/>
      </w:tblGrid>
      <w:tr w:rsidR="008243AE" w:rsidTr="00787FCB"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196747" w:rsidRDefault="00B667B4" w:rsidP="0090112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96747">
              <w:rPr>
                <w:b/>
                <w:sz w:val="22"/>
                <w:szCs w:val="22"/>
              </w:rPr>
              <w:t>Вид учебной работы, аттестации, учебной нагрузки</w:t>
            </w:r>
          </w:p>
        </w:tc>
        <w:tc>
          <w:tcPr>
            <w:tcW w:w="68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7B4" w:rsidRPr="00196747" w:rsidRDefault="00B667B4" w:rsidP="00787FCB">
            <w:pPr>
              <w:snapToGrid w:val="0"/>
              <w:jc w:val="center"/>
              <w:rPr>
                <w:b/>
              </w:rPr>
            </w:pPr>
            <w:r w:rsidRPr="00196747">
              <w:rPr>
                <w:b/>
              </w:rPr>
              <w:t>Затраты учебного времени,</w:t>
            </w:r>
          </w:p>
          <w:p w:rsidR="00B667B4" w:rsidRPr="00196747" w:rsidRDefault="00B667B4" w:rsidP="00787FCB">
            <w:pPr>
              <w:snapToGrid w:val="0"/>
              <w:jc w:val="center"/>
              <w:rPr>
                <w:b/>
              </w:rPr>
            </w:pPr>
            <w:r w:rsidRPr="00196747">
              <w:rPr>
                <w:b/>
              </w:rPr>
              <w:t>график промежуточной аттестации</w:t>
            </w:r>
          </w:p>
          <w:p w:rsidR="008243AE" w:rsidRPr="00196747" w:rsidRDefault="008243AE" w:rsidP="00787FC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3AE" w:rsidRPr="00196747" w:rsidRDefault="008243AE" w:rsidP="00787FCB">
            <w:pPr>
              <w:snapToGrid w:val="0"/>
              <w:spacing w:line="360" w:lineRule="auto"/>
              <w:jc w:val="center"/>
              <w:rPr>
                <w:b/>
              </w:rPr>
            </w:pPr>
            <w:r w:rsidRPr="00196747">
              <w:rPr>
                <w:b/>
              </w:rPr>
              <w:t>Всего часов</w:t>
            </w:r>
          </w:p>
        </w:tc>
      </w:tr>
      <w:tr w:rsidR="008243AE"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B667B4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Классы</w:t>
            </w:r>
          </w:p>
        </w:tc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B667B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B667B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B667B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8243AE"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B667B4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Полугодия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  <w:p w:rsidR="008243AE" w:rsidRDefault="008243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B667B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B667B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B667B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B667B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B667B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8243AE">
        <w:trPr>
          <w:trHeight w:val="448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Аудиторные занятия </w:t>
            </w:r>
            <w:r w:rsidR="002C6C3C">
              <w:rPr>
                <w:sz w:val="20"/>
                <w:szCs w:val="20"/>
              </w:rPr>
              <w:t>(в часах)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196</w:t>
            </w:r>
          </w:p>
        </w:tc>
      </w:tr>
      <w:tr w:rsidR="008243AE"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Самостоятельная работа</w:t>
            </w:r>
            <w:r w:rsidR="002C6C3C">
              <w:rPr>
                <w:sz w:val="20"/>
                <w:szCs w:val="20"/>
              </w:rPr>
              <w:t xml:space="preserve"> (в часах)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196</w:t>
            </w:r>
          </w:p>
        </w:tc>
      </w:tr>
      <w:tr w:rsidR="008243AE"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учебная нагрузка</w:t>
            </w:r>
          </w:p>
          <w:p w:rsidR="002C6C3C" w:rsidRDefault="002C6C3C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часах)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392</w:t>
            </w:r>
          </w:p>
        </w:tc>
      </w:tr>
      <w:tr w:rsidR="008243AE"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промежуточной аттестации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З.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З.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F13DFD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Э</w:t>
            </w:r>
            <w:r w:rsidR="008243AE">
              <w:rPr>
                <w:b/>
              </w:rPr>
              <w:t>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spacing w:line="360" w:lineRule="auto"/>
              <w:jc w:val="both"/>
              <w:rPr>
                <w:b/>
              </w:rPr>
            </w:pPr>
          </w:p>
        </w:tc>
      </w:tr>
    </w:tbl>
    <w:p w:rsidR="008243AE" w:rsidRDefault="008243AE">
      <w:pPr>
        <w:shd w:val="clear" w:color="auto" w:fill="FFFFFF"/>
        <w:spacing w:line="360" w:lineRule="auto"/>
        <w:ind w:firstLine="720"/>
        <w:jc w:val="both"/>
        <w:rPr>
          <w:sz w:val="22"/>
          <w:szCs w:val="22"/>
        </w:rPr>
      </w:pPr>
      <w:r w:rsidRPr="00196747">
        <w:rPr>
          <w:b/>
          <w:sz w:val="22"/>
          <w:szCs w:val="22"/>
        </w:rPr>
        <w:t>З.</w:t>
      </w:r>
      <w:r w:rsidRPr="00196747">
        <w:rPr>
          <w:sz w:val="22"/>
          <w:szCs w:val="22"/>
        </w:rPr>
        <w:t xml:space="preserve"> – зачет; </w:t>
      </w:r>
      <w:r w:rsidRPr="00196747">
        <w:rPr>
          <w:b/>
          <w:bCs/>
          <w:sz w:val="22"/>
          <w:szCs w:val="22"/>
        </w:rPr>
        <w:t>Э.</w:t>
      </w:r>
      <w:r w:rsidRPr="00196747">
        <w:rPr>
          <w:sz w:val="22"/>
          <w:szCs w:val="22"/>
        </w:rPr>
        <w:t xml:space="preserve"> – экзамен</w:t>
      </w:r>
    </w:p>
    <w:p w:rsidR="00196747" w:rsidRPr="00196747" w:rsidRDefault="00196747" w:rsidP="00196747">
      <w:pPr>
        <w:shd w:val="clear" w:color="auto" w:fill="FFFFFF"/>
        <w:ind w:firstLine="720"/>
        <w:jc w:val="both"/>
        <w:rPr>
          <w:sz w:val="16"/>
          <w:szCs w:val="16"/>
        </w:rPr>
      </w:pPr>
    </w:p>
    <w:p w:rsidR="008243AE" w:rsidRDefault="00BF454D" w:rsidP="00196747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    </w:t>
      </w:r>
      <w:r w:rsidR="008243AE">
        <w:rPr>
          <w:b/>
          <w:sz w:val="28"/>
        </w:rPr>
        <w:t>ФОРМА ПРОВЕДЕНИЯ УЧЕБНЫХ АУДИТОРНЫХ ЗАНЯТИЙ</w:t>
      </w:r>
    </w:p>
    <w:p w:rsidR="008243AE" w:rsidRDefault="008243AE">
      <w:pPr>
        <w:spacing w:line="360" w:lineRule="auto"/>
        <w:ind w:firstLine="690"/>
        <w:jc w:val="both"/>
        <w:rPr>
          <w:rFonts w:eastAsia="Geeza Pro"/>
          <w:color w:val="000000"/>
          <w:sz w:val="28"/>
          <w:szCs w:val="28"/>
        </w:rPr>
      </w:pPr>
      <w:r>
        <w:rPr>
          <w:sz w:val="28"/>
        </w:rPr>
        <w:t xml:space="preserve">Форма занятий - мелкогрупповая, количество человек в группе – от 4 до 10. </w:t>
      </w:r>
      <w:r>
        <w:rPr>
          <w:rFonts w:eastAsia="Geeza Pro"/>
          <w:color w:val="000000"/>
          <w:sz w:val="28"/>
          <w:szCs w:val="28"/>
        </w:rPr>
        <w:t>Мелкогрупповая форма занятий позволяет преподавателю построить процесс обучения в соответствии с принципами дифференцированного и индивидуального подходов.</w:t>
      </w:r>
    </w:p>
    <w:p w:rsidR="008243AE" w:rsidRDefault="008243AE">
      <w:pPr>
        <w:spacing w:line="360" w:lineRule="auto"/>
        <w:ind w:firstLine="690"/>
        <w:jc w:val="both"/>
        <w:rPr>
          <w:sz w:val="28"/>
          <w:szCs w:val="28"/>
        </w:rPr>
      </w:pPr>
      <w:r>
        <w:rPr>
          <w:sz w:val="28"/>
          <w:szCs w:val="28"/>
        </w:rPr>
        <w:t>Занятия подразделяются на аудиторные  и самостоятельную работу.</w:t>
      </w:r>
    </w:p>
    <w:p w:rsidR="008243AE" w:rsidRDefault="008243AE" w:rsidP="00196747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ЦЕЛИ </w:t>
      </w:r>
      <w:r w:rsidR="0090112F">
        <w:rPr>
          <w:b/>
          <w:sz w:val="28"/>
        </w:rPr>
        <w:t xml:space="preserve">И ЗАДАЧИ </w:t>
      </w:r>
      <w:r>
        <w:rPr>
          <w:b/>
          <w:sz w:val="28"/>
        </w:rPr>
        <w:t>УЧЕБНОГО ПРЕДМЕТА</w:t>
      </w:r>
    </w:p>
    <w:p w:rsidR="0090112F" w:rsidRDefault="0090112F" w:rsidP="00196747">
      <w:pPr>
        <w:spacing w:line="276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>Цели:</w:t>
      </w:r>
    </w:p>
    <w:p w:rsidR="008243AE" w:rsidRDefault="008243AE" w:rsidP="00787E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Выявление одаренных детей в области изобразительного искусства в раннем детском возрасте.</w:t>
      </w:r>
    </w:p>
    <w:p w:rsidR="008243AE" w:rsidRDefault="002C6C3C">
      <w:pPr>
        <w:spacing w:line="360" w:lineRule="auto"/>
        <w:ind w:firstLine="709"/>
        <w:jc w:val="both"/>
        <w:rPr>
          <w:rStyle w:val="c5c1"/>
          <w:sz w:val="28"/>
          <w:szCs w:val="28"/>
        </w:rPr>
      </w:pPr>
      <w:r>
        <w:rPr>
          <w:sz w:val="28"/>
          <w:szCs w:val="28"/>
        </w:rPr>
        <w:t>2</w:t>
      </w:r>
      <w:r w:rsidR="008243AE">
        <w:rPr>
          <w:sz w:val="28"/>
          <w:szCs w:val="28"/>
        </w:rPr>
        <w:t xml:space="preserve">. </w:t>
      </w:r>
      <w:r w:rsidR="008243AE">
        <w:rPr>
          <w:rStyle w:val="c5c1c19"/>
          <w:sz w:val="28"/>
          <w:szCs w:val="28"/>
        </w:rPr>
        <w:t>Формирование у детей младшего школьного возраста</w:t>
      </w:r>
      <w:r w:rsidR="008243AE">
        <w:rPr>
          <w:rStyle w:val="c5c1"/>
          <w:sz w:val="28"/>
          <w:szCs w:val="28"/>
        </w:rPr>
        <w:t xml:space="preserve"> комплекса начальных знаний, умений и навыков в области изобразительного искусства.</w:t>
      </w:r>
    </w:p>
    <w:p w:rsidR="008243AE" w:rsidRDefault="002C6C3C" w:rsidP="0090112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c5c1"/>
          <w:sz w:val="28"/>
          <w:szCs w:val="28"/>
        </w:rPr>
        <w:t>3</w:t>
      </w:r>
      <w:r w:rsidR="008243AE">
        <w:rPr>
          <w:rStyle w:val="c5c1"/>
          <w:sz w:val="28"/>
          <w:szCs w:val="28"/>
        </w:rPr>
        <w:t xml:space="preserve">. Формирование </w:t>
      </w:r>
      <w:r w:rsidR="00A962FA">
        <w:rPr>
          <w:rStyle w:val="c5c1"/>
          <w:sz w:val="28"/>
          <w:szCs w:val="28"/>
        </w:rPr>
        <w:t xml:space="preserve">понимания </w:t>
      </w:r>
      <w:r w:rsidR="008243AE">
        <w:rPr>
          <w:rStyle w:val="c5c1"/>
          <w:sz w:val="28"/>
          <w:szCs w:val="28"/>
        </w:rPr>
        <w:t>основ художественной культуры, как неотъе</w:t>
      </w:r>
      <w:r w:rsidR="0090112F">
        <w:rPr>
          <w:rStyle w:val="c5c1"/>
          <w:sz w:val="28"/>
          <w:szCs w:val="28"/>
        </w:rPr>
        <w:t>млемой части культуры духовной.</w:t>
      </w:r>
    </w:p>
    <w:p w:rsidR="008243AE" w:rsidRDefault="0090112F" w:rsidP="00196747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>Задачи:</w:t>
      </w:r>
      <w:r w:rsidR="008243AE">
        <w:rPr>
          <w:b/>
          <w:sz w:val="28"/>
        </w:rPr>
        <w:t xml:space="preserve"> </w:t>
      </w:r>
    </w:p>
    <w:p w:rsidR="008243AE" w:rsidRDefault="008243AE" w:rsidP="00787E1A">
      <w:pPr>
        <w:numPr>
          <w:ilvl w:val="0"/>
          <w:numId w:val="10"/>
        </w:numPr>
        <w:tabs>
          <w:tab w:val="left" w:pos="0"/>
        </w:tabs>
        <w:spacing w:line="360" w:lineRule="auto"/>
        <w:ind w:left="0" w:firstLine="426"/>
        <w:jc w:val="both"/>
        <w:rPr>
          <w:rStyle w:val="c5c1"/>
          <w:sz w:val="28"/>
          <w:szCs w:val="28"/>
        </w:rPr>
      </w:pPr>
      <w:r>
        <w:rPr>
          <w:rStyle w:val="c5c1"/>
          <w:sz w:val="28"/>
          <w:szCs w:val="28"/>
        </w:rPr>
        <w:t>Развитие художественно-творческих способностей детей (фантазии, эмоционального отношения к предметам и явлениям окружающего мира, зрительно-образной памяти).</w:t>
      </w:r>
    </w:p>
    <w:p w:rsidR="008243AE" w:rsidRDefault="008243AE">
      <w:pPr>
        <w:pStyle w:val="c7c16c0c4"/>
        <w:numPr>
          <w:ilvl w:val="0"/>
          <w:numId w:val="10"/>
        </w:numPr>
        <w:shd w:val="clear" w:color="auto" w:fill="FFFFFF"/>
        <w:tabs>
          <w:tab w:val="left" w:pos="0"/>
        </w:tabs>
        <w:spacing w:before="0" w:after="0" w:line="360" w:lineRule="auto"/>
        <w:jc w:val="both"/>
        <w:rPr>
          <w:rStyle w:val="c5c1"/>
          <w:sz w:val="28"/>
          <w:szCs w:val="28"/>
        </w:rPr>
      </w:pPr>
      <w:r>
        <w:rPr>
          <w:rStyle w:val="c5c1"/>
          <w:sz w:val="28"/>
          <w:szCs w:val="28"/>
        </w:rPr>
        <w:lastRenderedPageBreak/>
        <w:t>Воспитание эстетического вкуса, эмоциональной отзывчивости на прекрасное.</w:t>
      </w:r>
    </w:p>
    <w:p w:rsidR="008243AE" w:rsidRDefault="008243AE">
      <w:pPr>
        <w:pStyle w:val="c7c16c0c4"/>
        <w:numPr>
          <w:ilvl w:val="0"/>
          <w:numId w:val="10"/>
        </w:numPr>
        <w:shd w:val="clear" w:color="auto" w:fill="FFFFFF"/>
        <w:tabs>
          <w:tab w:val="left" w:pos="0"/>
        </w:tabs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детей в творческой атмосфере, обстановке доброжелательности, эмоционально-нравственной отзывчивости, а также профессиональной требовательности.</w:t>
      </w:r>
    </w:p>
    <w:p w:rsidR="008243AE" w:rsidRDefault="008243AE">
      <w:pPr>
        <w:pStyle w:val="c7c16c0c4"/>
        <w:numPr>
          <w:ilvl w:val="0"/>
          <w:numId w:val="10"/>
        </w:numPr>
        <w:shd w:val="clear" w:color="auto" w:fill="FFFFFF"/>
        <w:spacing w:before="0" w:after="0" w:line="360" w:lineRule="auto"/>
        <w:jc w:val="both"/>
        <w:rPr>
          <w:rStyle w:val="c5c1"/>
          <w:sz w:val="28"/>
          <w:szCs w:val="28"/>
        </w:rPr>
      </w:pPr>
      <w:r>
        <w:rPr>
          <w:rStyle w:val="c5c1"/>
          <w:sz w:val="28"/>
          <w:szCs w:val="28"/>
        </w:rPr>
        <w:t>Формирование элементарных основ изобразительной грамоты (чувства ритма, цветовой гармонии, компози</w:t>
      </w:r>
      <w:r w:rsidR="00E91234">
        <w:rPr>
          <w:rStyle w:val="c5c1"/>
          <w:sz w:val="28"/>
          <w:szCs w:val="28"/>
        </w:rPr>
        <w:t>ции, пропорциональности и т.д.).</w:t>
      </w:r>
    </w:p>
    <w:p w:rsidR="008243AE" w:rsidRDefault="008243AE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Приобретение детьми опыта творческой деятельности.</w:t>
      </w:r>
    </w:p>
    <w:p w:rsidR="008243AE" w:rsidRDefault="008243AE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Овладение детьми духовными и культурными ценностями народов мира. </w:t>
      </w:r>
    </w:p>
    <w:p w:rsidR="008243AE" w:rsidRPr="00A951FC" w:rsidRDefault="00A951FC">
      <w:pPr>
        <w:spacing w:line="360" w:lineRule="auto"/>
        <w:jc w:val="center"/>
        <w:rPr>
          <w:b/>
          <w:sz w:val="28"/>
          <w:szCs w:val="28"/>
        </w:rPr>
      </w:pPr>
      <w:r w:rsidRPr="00A951FC">
        <w:rPr>
          <w:b/>
          <w:sz w:val="28"/>
          <w:szCs w:val="28"/>
        </w:rPr>
        <w:t>ОБОСНОВАНИЕ СТРУКТУРЫ ПРОГРАММЫ</w:t>
      </w:r>
    </w:p>
    <w:p w:rsidR="008243AE" w:rsidRDefault="00BF454D">
      <w:pPr>
        <w:pStyle w:val="Body1"/>
        <w:spacing w:line="360" w:lineRule="auto"/>
        <w:ind w:firstLine="705"/>
        <w:jc w:val="both"/>
        <w:rPr>
          <w:rFonts w:ascii="Times New Roman" w:eastAsia="Helvetica" w:hAnsi="Times New Roman"/>
          <w:sz w:val="28"/>
          <w:szCs w:val="28"/>
          <w:lang w:val="ru-RU"/>
        </w:rPr>
      </w:pPr>
      <w:r>
        <w:rPr>
          <w:rFonts w:ascii="Times New Roman" w:eastAsia="Helvetica" w:hAnsi="Times New Roman"/>
          <w:sz w:val="28"/>
          <w:szCs w:val="28"/>
          <w:lang w:val="ru-RU"/>
        </w:rPr>
        <w:tab/>
      </w:r>
      <w:r w:rsidR="008243AE">
        <w:rPr>
          <w:rFonts w:ascii="Times New Roman" w:eastAsia="Helvetica" w:hAnsi="Times New Roman"/>
          <w:sz w:val="28"/>
          <w:szCs w:val="28"/>
          <w:lang w:val="ru-RU"/>
        </w:rPr>
        <w:t xml:space="preserve">Обоснованием структуры программы являются ФГТ, отражающие все аспекты работы преподавателя с учеником. </w:t>
      </w:r>
    </w:p>
    <w:p w:rsidR="008243AE" w:rsidRDefault="008243AE" w:rsidP="002C6C3C">
      <w:pPr>
        <w:pStyle w:val="Body1"/>
        <w:spacing w:line="360" w:lineRule="auto"/>
        <w:ind w:firstLine="709"/>
        <w:jc w:val="both"/>
        <w:rPr>
          <w:rFonts w:ascii="Times New Roman" w:eastAsia="Helvetica" w:hAnsi="Times New Roman"/>
          <w:sz w:val="28"/>
          <w:szCs w:val="28"/>
          <w:lang w:val="ru-RU"/>
        </w:rPr>
      </w:pPr>
      <w:r>
        <w:rPr>
          <w:rFonts w:ascii="Times New Roman" w:eastAsia="Helvetica" w:hAnsi="Times New Roman"/>
          <w:sz w:val="28"/>
          <w:szCs w:val="28"/>
          <w:lang w:val="ru-RU"/>
        </w:rPr>
        <w:t>Программа содержит  следующие разделы:</w:t>
      </w:r>
    </w:p>
    <w:p w:rsidR="008243AE" w:rsidRDefault="008243AE">
      <w:pPr>
        <w:pStyle w:val="12"/>
        <w:numPr>
          <w:ilvl w:val="0"/>
          <w:numId w:val="10"/>
        </w:numPr>
        <w:spacing w:line="360" w:lineRule="auto"/>
        <w:jc w:val="both"/>
        <w:rPr>
          <w:rFonts w:eastAsia="Geeza Pro"/>
          <w:color w:val="000000"/>
          <w:sz w:val="28"/>
          <w:szCs w:val="28"/>
        </w:rPr>
      </w:pPr>
      <w:r>
        <w:rPr>
          <w:rFonts w:eastAsia="Geeza Pro"/>
          <w:color w:val="000000"/>
          <w:sz w:val="28"/>
          <w:szCs w:val="28"/>
        </w:rPr>
        <w:t>сведения о затратах учебного времени, предусмотренного на освоение</w:t>
      </w:r>
    </w:p>
    <w:p w:rsidR="008243AE" w:rsidRDefault="008243AE">
      <w:pPr>
        <w:pStyle w:val="12"/>
        <w:numPr>
          <w:ilvl w:val="0"/>
          <w:numId w:val="10"/>
        </w:numPr>
        <w:spacing w:line="360" w:lineRule="auto"/>
        <w:jc w:val="both"/>
        <w:rPr>
          <w:rFonts w:eastAsia="Geeza Pro"/>
          <w:color w:val="000000"/>
          <w:sz w:val="28"/>
          <w:szCs w:val="28"/>
        </w:rPr>
      </w:pPr>
      <w:r>
        <w:rPr>
          <w:rFonts w:eastAsia="Geeza Pro"/>
          <w:color w:val="000000"/>
          <w:sz w:val="28"/>
          <w:szCs w:val="28"/>
        </w:rPr>
        <w:t>учебного предмета;</w:t>
      </w:r>
    </w:p>
    <w:p w:rsidR="008243AE" w:rsidRDefault="008243AE">
      <w:pPr>
        <w:pStyle w:val="12"/>
        <w:numPr>
          <w:ilvl w:val="0"/>
          <w:numId w:val="10"/>
        </w:numPr>
        <w:spacing w:line="360" w:lineRule="auto"/>
        <w:jc w:val="both"/>
        <w:rPr>
          <w:rFonts w:eastAsia="Geeza Pro"/>
          <w:color w:val="000000"/>
          <w:sz w:val="28"/>
          <w:szCs w:val="28"/>
        </w:rPr>
      </w:pPr>
      <w:r>
        <w:rPr>
          <w:rFonts w:eastAsia="Geeza Pro"/>
          <w:color w:val="000000"/>
          <w:sz w:val="28"/>
          <w:szCs w:val="28"/>
        </w:rPr>
        <w:t>распределение учебного материала по годам обучения;</w:t>
      </w:r>
    </w:p>
    <w:p w:rsidR="008243AE" w:rsidRDefault="008243AE">
      <w:pPr>
        <w:pStyle w:val="12"/>
        <w:numPr>
          <w:ilvl w:val="0"/>
          <w:numId w:val="10"/>
        </w:numPr>
        <w:spacing w:line="360" w:lineRule="auto"/>
        <w:jc w:val="both"/>
        <w:rPr>
          <w:rFonts w:eastAsia="Geeza Pro"/>
          <w:color w:val="000000"/>
          <w:sz w:val="28"/>
          <w:szCs w:val="28"/>
        </w:rPr>
      </w:pPr>
      <w:r>
        <w:rPr>
          <w:rFonts w:eastAsia="Geeza Pro"/>
          <w:color w:val="000000"/>
          <w:sz w:val="28"/>
          <w:szCs w:val="28"/>
        </w:rPr>
        <w:t>описание дидактических единиц учебного предмета;</w:t>
      </w:r>
    </w:p>
    <w:p w:rsidR="008243AE" w:rsidRDefault="008243AE">
      <w:pPr>
        <w:pStyle w:val="12"/>
        <w:numPr>
          <w:ilvl w:val="0"/>
          <w:numId w:val="10"/>
        </w:numPr>
        <w:spacing w:line="360" w:lineRule="auto"/>
        <w:jc w:val="both"/>
        <w:rPr>
          <w:rFonts w:eastAsia="Geeza Pro"/>
          <w:color w:val="000000"/>
          <w:sz w:val="28"/>
          <w:szCs w:val="28"/>
        </w:rPr>
      </w:pPr>
      <w:r>
        <w:rPr>
          <w:rFonts w:eastAsia="Geeza Pro"/>
          <w:color w:val="000000"/>
          <w:sz w:val="28"/>
          <w:szCs w:val="28"/>
        </w:rPr>
        <w:t>требования к уровню подготовки обучающихся;</w:t>
      </w:r>
    </w:p>
    <w:p w:rsidR="008243AE" w:rsidRDefault="008243AE">
      <w:pPr>
        <w:pStyle w:val="12"/>
        <w:numPr>
          <w:ilvl w:val="0"/>
          <w:numId w:val="10"/>
        </w:numPr>
        <w:spacing w:line="360" w:lineRule="auto"/>
        <w:jc w:val="both"/>
        <w:rPr>
          <w:rFonts w:eastAsia="Geeza Pro"/>
          <w:color w:val="000000"/>
          <w:sz w:val="28"/>
          <w:szCs w:val="28"/>
        </w:rPr>
      </w:pPr>
      <w:r>
        <w:rPr>
          <w:rFonts w:eastAsia="Geeza Pro"/>
          <w:color w:val="000000"/>
          <w:sz w:val="28"/>
          <w:szCs w:val="28"/>
        </w:rPr>
        <w:t>формы и методы контроля, система оценок;</w:t>
      </w:r>
    </w:p>
    <w:p w:rsidR="008243AE" w:rsidRDefault="008243AE">
      <w:pPr>
        <w:pStyle w:val="12"/>
        <w:numPr>
          <w:ilvl w:val="0"/>
          <w:numId w:val="10"/>
        </w:numPr>
        <w:spacing w:line="360" w:lineRule="auto"/>
        <w:jc w:val="both"/>
        <w:rPr>
          <w:rFonts w:eastAsia="Geeza Pro"/>
          <w:color w:val="000000"/>
          <w:sz w:val="28"/>
          <w:szCs w:val="28"/>
        </w:rPr>
      </w:pPr>
      <w:r>
        <w:rPr>
          <w:rFonts w:eastAsia="Geeza Pro"/>
          <w:color w:val="000000"/>
          <w:sz w:val="28"/>
          <w:szCs w:val="28"/>
        </w:rPr>
        <w:t>методическое обеспечение учебного процесса.</w:t>
      </w:r>
    </w:p>
    <w:p w:rsidR="008243AE" w:rsidRDefault="00BF454D">
      <w:pPr>
        <w:tabs>
          <w:tab w:val="left" w:pos="0"/>
        </w:tabs>
        <w:spacing w:line="360" w:lineRule="auto"/>
        <w:ind w:firstLine="705"/>
        <w:jc w:val="both"/>
        <w:rPr>
          <w:rFonts w:eastAsia="Geeza Pro"/>
          <w:color w:val="000000"/>
          <w:sz w:val="28"/>
          <w:szCs w:val="28"/>
        </w:rPr>
      </w:pPr>
      <w:r>
        <w:rPr>
          <w:rFonts w:eastAsia="Geeza Pro"/>
          <w:color w:val="000000"/>
          <w:sz w:val="28"/>
          <w:szCs w:val="28"/>
        </w:rPr>
        <w:tab/>
      </w:r>
      <w:r w:rsidR="008243AE">
        <w:rPr>
          <w:rFonts w:eastAsia="Geeza Pro"/>
          <w:color w:val="000000"/>
          <w:sz w:val="28"/>
          <w:szCs w:val="28"/>
        </w:rPr>
        <w:t>В соответствии с данными направлениями строится основной раздел программы «Содержание учебного предмета».</w:t>
      </w:r>
    </w:p>
    <w:p w:rsidR="00875C89" w:rsidRDefault="00875C89" w:rsidP="00875C89">
      <w:pPr>
        <w:tabs>
          <w:tab w:val="left" w:pos="0"/>
        </w:tabs>
        <w:spacing w:line="360" w:lineRule="auto"/>
        <w:jc w:val="center"/>
        <w:rPr>
          <w:rFonts w:eastAsia="Geeza Pro"/>
          <w:b/>
          <w:color w:val="000000"/>
          <w:sz w:val="28"/>
          <w:szCs w:val="28"/>
        </w:rPr>
      </w:pPr>
      <w:r w:rsidRPr="00875C89">
        <w:rPr>
          <w:rFonts w:eastAsia="Geeza Pro"/>
          <w:b/>
          <w:color w:val="000000"/>
          <w:sz w:val="28"/>
          <w:szCs w:val="28"/>
        </w:rPr>
        <w:t>МЕТОДЫ ОБУЧЕНИЯ</w:t>
      </w:r>
    </w:p>
    <w:p w:rsidR="00875C89" w:rsidRDefault="00875C89" w:rsidP="00875C89">
      <w:pPr>
        <w:pStyle w:val="c0c25c4"/>
        <w:shd w:val="clear" w:color="auto" w:fill="FFFFFF"/>
        <w:spacing w:before="0" w:after="0" w:line="360" w:lineRule="auto"/>
        <w:ind w:firstLine="709"/>
        <w:jc w:val="both"/>
        <w:rPr>
          <w:rStyle w:val="c5c1c19c8"/>
          <w:sz w:val="28"/>
          <w:szCs w:val="28"/>
        </w:rPr>
      </w:pPr>
      <w:r>
        <w:rPr>
          <w:rStyle w:val="c5c1"/>
          <w:sz w:val="28"/>
          <w:szCs w:val="28"/>
        </w:rPr>
        <w:t xml:space="preserve">Программа составлена в соответствии с возрастными возможностями и учетом уровня развития детей. Для воспитания и развития навыков творческой работы учащихся в учебном процессе применяются следующие </w:t>
      </w:r>
      <w:r>
        <w:rPr>
          <w:rStyle w:val="c5c1c19c8"/>
          <w:sz w:val="28"/>
          <w:szCs w:val="28"/>
        </w:rPr>
        <w:t>основные методы:</w:t>
      </w:r>
    </w:p>
    <w:p w:rsidR="00875C89" w:rsidRDefault="00F71226" w:rsidP="00875C89">
      <w:pPr>
        <w:numPr>
          <w:ilvl w:val="0"/>
          <w:numId w:val="4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rStyle w:val="c5c1"/>
          <w:sz w:val="28"/>
          <w:szCs w:val="28"/>
        </w:rPr>
        <w:t>объяснительно-</w:t>
      </w:r>
      <w:r w:rsidR="00875C89">
        <w:rPr>
          <w:rStyle w:val="c5c1"/>
          <w:sz w:val="28"/>
          <w:szCs w:val="28"/>
        </w:rPr>
        <w:t>иллюстративные (демонстрация методических пособий, иллюстраций);</w:t>
      </w:r>
      <w:r w:rsidR="00875C89">
        <w:rPr>
          <w:sz w:val="28"/>
          <w:szCs w:val="28"/>
        </w:rPr>
        <w:t xml:space="preserve"> </w:t>
      </w:r>
    </w:p>
    <w:p w:rsidR="00875C89" w:rsidRDefault="00875C89" w:rsidP="00875C89">
      <w:pPr>
        <w:numPr>
          <w:ilvl w:val="0"/>
          <w:numId w:val="4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rStyle w:val="c5c1"/>
          <w:sz w:val="28"/>
          <w:szCs w:val="28"/>
        </w:rPr>
        <w:t>частично-поисковые (выполнение вариативных заданий);</w:t>
      </w:r>
      <w:r>
        <w:rPr>
          <w:sz w:val="28"/>
          <w:szCs w:val="28"/>
        </w:rPr>
        <w:t xml:space="preserve"> </w:t>
      </w:r>
    </w:p>
    <w:p w:rsidR="00875C89" w:rsidRDefault="00875C89" w:rsidP="00875C89">
      <w:pPr>
        <w:numPr>
          <w:ilvl w:val="0"/>
          <w:numId w:val="4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rStyle w:val="c5c1"/>
          <w:sz w:val="28"/>
          <w:szCs w:val="28"/>
        </w:rPr>
        <w:lastRenderedPageBreak/>
        <w:t>творческие (творческие задания, участие детей в конкурсах);</w:t>
      </w:r>
      <w:r>
        <w:rPr>
          <w:sz w:val="28"/>
          <w:szCs w:val="28"/>
        </w:rPr>
        <w:t xml:space="preserve"> </w:t>
      </w:r>
    </w:p>
    <w:p w:rsidR="00875C89" w:rsidRDefault="00875C89" w:rsidP="00875C89">
      <w:pPr>
        <w:numPr>
          <w:ilvl w:val="0"/>
          <w:numId w:val="4"/>
        </w:numP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Style w:val="c5c1"/>
          <w:sz w:val="28"/>
          <w:szCs w:val="28"/>
        </w:rPr>
      </w:pPr>
      <w:r>
        <w:rPr>
          <w:rStyle w:val="c5c1"/>
          <w:sz w:val="28"/>
          <w:szCs w:val="28"/>
        </w:rPr>
        <w:t>исследовательские (исследовани</w:t>
      </w:r>
      <w:r w:rsidR="006B6F53">
        <w:rPr>
          <w:rStyle w:val="c5c1"/>
          <w:sz w:val="28"/>
          <w:szCs w:val="28"/>
        </w:rPr>
        <w:t>е свойств бумаги, красок, а так</w:t>
      </w:r>
      <w:r>
        <w:rPr>
          <w:rStyle w:val="c5c1"/>
          <w:sz w:val="28"/>
          <w:szCs w:val="28"/>
        </w:rPr>
        <w:t>же возможностей других материалов)</w:t>
      </w:r>
      <w:r w:rsidRPr="00875C89">
        <w:rPr>
          <w:rStyle w:val="c5c1"/>
          <w:sz w:val="28"/>
          <w:szCs w:val="28"/>
        </w:rPr>
        <w:t>.</w:t>
      </w:r>
    </w:p>
    <w:p w:rsidR="00875C89" w:rsidRPr="00875C89" w:rsidRDefault="00875C89" w:rsidP="00875C89">
      <w:pPr>
        <w:spacing w:line="360" w:lineRule="auto"/>
        <w:jc w:val="center"/>
        <w:rPr>
          <w:b/>
          <w:sz w:val="28"/>
          <w:szCs w:val="28"/>
        </w:rPr>
      </w:pPr>
      <w:r w:rsidRPr="00875C89">
        <w:rPr>
          <w:b/>
          <w:sz w:val="28"/>
          <w:szCs w:val="28"/>
        </w:rPr>
        <w:t>ОПИСАНИЕ МАТЕРИАЛЬНО-ТЕХНИЧЕСКИХ УСЛОВИЙ РЕАЛИЗАЦИИ УЧЕБНОГО ПРЕДМЕТА</w:t>
      </w:r>
    </w:p>
    <w:p w:rsidR="00875C89" w:rsidRPr="005C279E" w:rsidRDefault="00875C89" w:rsidP="00875C89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5C279E">
        <w:rPr>
          <w:sz w:val="28"/>
          <w:szCs w:val="28"/>
        </w:rPr>
        <w:t>Каждый обучающийся обеспечивается доступом к библиотечным фондам и фондам аудио и видеозаписей школьной библиотеки. Во время самостоятельной работы обучающиеся могут пользоваться Интернетом  для сбора дополнительного материала по изучению видов народных ремёсел, техник работы с материалами, а также информацию  о мастерах и народных умельцах.</w:t>
      </w:r>
    </w:p>
    <w:p w:rsidR="00875C89" w:rsidRDefault="00875C89" w:rsidP="00875C89">
      <w:pPr>
        <w:spacing w:line="360" w:lineRule="auto"/>
        <w:ind w:firstLine="709"/>
        <w:jc w:val="both"/>
        <w:rPr>
          <w:sz w:val="28"/>
          <w:szCs w:val="28"/>
        </w:rPr>
      </w:pPr>
      <w:r w:rsidRPr="005C279E">
        <w:rPr>
          <w:sz w:val="28"/>
          <w:szCs w:val="28"/>
        </w:rPr>
        <w:t xml:space="preserve">Библиотечный фонд  укомплектовывается печатными и электронными изданиями основной, дополнительной, учебной и учебно-методической литературой по </w:t>
      </w:r>
      <w:r w:rsidR="00D10932">
        <w:rPr>
          <w:sz w:val="28"/>
          <w:szCs w:val="28"/>
        </w:rPr>
        <w:t>изобразительному искусству</w:t>
      </w:r>
      <w:r w:rsidRPr="005C279E">
        <w:rPr>
          <w:sz w:val="28"/>
          <w:szCs w:val="28"/>
        </w:rPr>
        <w:t>, а также альбомами по искусству. Кабинет должен быть оборудован  удобной мебелью, наглядными пособиями, интерактивной доской.</w:t>
      </w:r>
    </w:p>
    <w:p w:rsidR="00196747" w:rsidRPr="00196747" w:rsidRDefault="00196747" w:rsidP="00196747">
      <w:pPr>
        <w:ind w:firstLine="709"/>
        <w:jc w:val="both"/>
        <w:rPr>
          <w:sz w:val="16"/>
          <w:szCs w:val="16"/>
        </w:rPr>
      </w:pPr>
    </w:p>
    <w:p w:rsidR="008243AE" w:rsidRDefault="008243AE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– ТЕМАТИЧЕСКИЙ ПЛАН</w:t>
      </w:r>
    </w:p>
    <w:p w:rsidR="008243AE" w:rsidRDefault="008243AE" w:rsidP="00196747">
      <w:pPr>
        <w:spacing w:line="276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год обучения</w:t>
      </w:r>
    </w:p>
    <w:tbl>
      <w:tblPr>
        <w:tblW w:w="10193" w:type="dxa"/>
        <w:tblInd w:w="-617" w:type="dxa"/>
        <w:tblLayout w:type="fixed"/>
        <w:tblLook w:val="0000" w:firstRow="0" w:lastRow="0" w:firstColumn="0" w:lastColumn="0" w:noHBand="0" w:noVBand="0"/>
      </w:tblPr>
      <w:tblGrid>
        <w:gridCol w:w="720"/>
        <w:gridCol w:w="3407"/>
        <w:gridCol w:w="993"/>
        <w:gridCol w:w="1701"/>
        <w:gridCol w:w="1701"/>
        <w:gridCol w:w="1671"/>
      </w:tblGrid>
      <w:tr w:rsidR="008243AE" w:rsidTr="00787FCB"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№</w:t>
            </w:r>
          </w:p>
        </w:tc>
        <w:tc>
          <w:tcPr>
            <w:tcW w:w="34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Наименование раздела, темы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Вид учеб</w:t>
            </w:r>
            <w:r w:rsidR="00F71226">
              <w:t>-</w:t>
            </w:r>
            <w:r>
              <w:t>ного заня</w:t>
            </w:r>
            <w:r w:rsidR="00787FCB">
              <w:t>-</w:t>
            </w:r>
            <w:r>
              <w:t>тия</w:t>
            </w:r>
          </w:p>
        </w:tc>
        <w:tc>
          <w:tcPr>
            <w:tcW w:w="5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Общий объем времени в часах</w:t>
            </w:r>
          </w:p>
        </w:tc>
      </w:tr>
      <w:tr w:rsidR="008243AE" w:rsidTr="00787FCB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8"/>
              </w:rPr>
            </w:pPr>
          </w:p>
        </w:tc>
        <w:tc>
          <w:tcPr>
            <w:tcW w:w="34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787FCB" w:rsidRDefault="008243AE">
            <w:pPr>
              <w:snapToGrid w:val="0"/>
              <w:jc w:val="center"/>
              <w:rPr>
                <w:sz w:val="22"/>
                <w:szCs w:val="22"/>
              </w:rPr>
            </w:pPr>
            <w:r w:rsidRPr="00787FCB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787FCB" w:rsidRDefault="008243AE">
            <w:pPr>
              <w:snapToGrid w:val="0"/>
              <w:jc w:val="center"/>
              <w:rPr>
                <w:sz w:val="22"/>
                <w:szCs w:val="22"/>
              </w:rPr>
            </w:pPr>
            <w:r w:rsidRPr="00787FCB">
              <w:rPr>
                <w:sz w:val="22"/>
                <w:szCs w:val="22"/>
              </w:rPr>
              <w:t>Самостоятель</w:t>
            </w:r>
            <w:r w:rsidR="00787FCB">
              <w:rPr>
                <w:sz w:val="22"/>
                <w:szCs w:val="22"/>
              </w:rPr>
              <w:t>-</w:t>
            </w:r>
            <w:r w:rsidRPr="00787FCB">
              <w:rPr>
                <w:sz w:val="22"/>
                <w:szCs w:val="22"/>
              </w:rPr>
              <w:t>ная работа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Pr="00787FCB" w:rsidRDefault="008243AE">
            <w:pPr>
              <w:snapToGrid w:val="0"/>
              <w:jc w:val="center"/>
              <w:rPr>
                <w:sz w:val="22"/>
                <w:szCs w:val="22"/>
              </w:rPr>
            </w:pPr>
            <w:r w:rsidRPr="00787FCB">
              <w:rPr>
                <w:sz w:val="22"/>
                <w:szCs w:val="22"/>
              </w:rPr>
              <w:t>Аудиторные занятия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8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64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64</w:t>
            </w:r>
          </w:p>
        </w:tc>
      </w:tr>
      <w:tr w:rsidR="008243AE" w:rsidTr="00787FCB">
        <w:tc>
          <w:tcPr>
            <w:tcW w:w="101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1. </w:t>
            </w:r>
            <w:r>
              <w:rPr>
                <w:b/>
                <w:sz w:val="22"/>
                <w:szCs w:val="22"/>
              </w:rPr>
              <w:t>Раздел «ГРАФИКА»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2C6C3C" w:rsidP="00787FCB">
            <w:pPr>
              <w:snapToGrid w:val="0"/>
              <w:spacing w:line="276" w:lineRule="auto"/>
              <w:ind w:left="-108"/>
            </w:pPr>
            <w:r>
              <w:t>Многообразие линий в природе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1.2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2C6C3C">
            <w:pPr>
              <w:snapToGrid w:val="0"/>
              <w:ind w:left="-108"/>
            </w:pPr>
            <w:r>
              <w:t xml:space="preserve">Выразительные средства </w:t>
            </w:r>
            <w:r w:rsidR="002C6C3C">
              <w:t>композиции: точки, линии, пятна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1.3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</w:pPr>
            <w:r>
              <w:t>Выразительные возможности цветных карандашей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1.4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2C6C3C" w:rsidP="00787FCB">
            <w:pPr>
              <w:snapToGrid w:val="0"/>
              <w:spacing w:line="276" w:lineRule="auto"/>
              <w:ind w:left="-108"/>
            </w:pPr>
            <w:r>
              <w:t>Техника работы пастелью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1.5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</w:pPr>
            <w:r>
              <w:t>Орнамент. Виды ор</w:t>
            </w:r>
            <w:r w:rsidR="002C6C3C">
              <w:t>намента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</w:tr>
      <w:tr w:rsidR="008243AE" w:rsidTr="00787FCB">
        <w:trPr>
          <w:trHeight w:val="56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1.6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C6C3C" w:rsidRDefault="008243AE" w:rsidP="002C6C3C">
            <w:pPr>
              <w:snapToGrid w:val="0"/>
              <w:ind w:left="-108"/>
            </w:pPr>
            <w:r>
              <w:t>Орнамент.</w:t>
            </w:r>
            <w:r w:rsidR="002C6C3C">
              <w:t xml:space="preserve"> Декорирование конкретной формы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1.7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787FCB" w:rsidRDefault="002C6C3C" w:rsidP="00787FCB">
            <w:pPr>
              <w:snapToGrid w:val="0"/>
              <w:spacing w:line="276" w:lineRule="auto"/>
              <w:ind w:left="-108"/>
            </w:pPr>
            <w:r>
              <w:t>Кляксография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rPr>
          <w:trHeight w:val="59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1.8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C6C3C" w:rsidRDefault="008243AE" w:rsidP="002C6C3C">
            <w:pPr>
              <w:snapToGrid w:val="0"/>
              <w:ind w:left="-108"/>
            </w:pPr>
            <w:r>
              <w:t>Пуш</w:t>
            </w:r>
            <w:r w:rsidR="002C6C3C">
              <w:t>истые образы. Домашние животные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lastRenderedPageBreak/>
              <w:t>1.9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2C6C3C" w:rsidP="00787FCB">
            <w:pPr>
              <w:snapToGrid w:val="0"/>
              <w:spacing w:line="276" w:lineRule="auto"/>
              <w:ind w:left="-108"/>
            </w:pPr>
            <w:r>
              <w:t>Фактуры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1.10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C6C3C" w:rsidP="00787FCB">
            <w:pPr>
              <w:snapToGrid w:val="0"/>
              <w:spacing w:line="276" w:lineRule="auto"/>
              <w:ind w:left="-108"/>
            </w:pPr>
            <w:r>
              <w:t>Техника работы пастелью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</w:tr>
      <w:tr w:rsidR="008243AE" w:rsidTr="00787FCB">
        <w:trPr>
          <w:trHeight w:val="355"/>
        </w:trPr>
        <w:tc>
          <w:tcPr>
            <w:tcW w:w="101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Pr="00F71226" w:rsidRDefault="008243AE" w:rsidP="00F7122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 Раздел «ЦВЕТОВЕДЕНИЕ»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  <w:ind w:left="-108"/>
            </w:pPr>
            <w:r>
              <w:t>Вводное Творческое зада</w:t>
            </w:r>
            <w:r w:rsidR="00214509">
              <w:t>ние «Чем и как рисует художник»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2.2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  <w:ind w:left="-108"/>
            </w:pPr>
            <w:r>
              <w:t>Цветовой спе</w:t>
            </w:r>
            <w:r w:rsidR="002C6C3C">
              <w:t>ктр. Основные и составные цвета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2.3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C6C3C" w:rsidRDefault="002C6C3C" w:rsidP="00787FCB">
            <w:pPr>
              <w:snapToGrid w:val="0"/>
              <w:spacing w:line="276" w:lineRule="auto"/>
              <w:ind w:left="-108"/>
            </w:pPr>
            <w:r>
              <w:t>Цветовые растяжки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2.4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C6C3C" w:rsidRDefault="002C6C3C" w:rsidP="00787FCB">
            <w:pPr>
              <w:snapToGrid w:val="0"/>
              <w:spacing w:line="276" w:lineRule="auto"/>
              <w:ind w:left="-108"/>
            </w:pPr>
            <w:r>
              <w:t>Теплые и холодные  цвета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2.5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C6C3C" w:rsidRDefault="008243AE" w:rsidP="002C6C3C">
            <w:pPr>
              <w:snapToGrid w:val="0"/>
              <w:ind w:left="-108"/>
            </w:pPr>
            <w:r>
              <w:t>Техника работы акварелью «вливан</w:t>
            </w:r>
            <w:r w:rsidR="002C6C3C">
              <w:t>ие цвета в цвет»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2.6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C6C3C" w:rsidRDefault="008243AE" w:rsidP="002C6C3C">
            <w:pPr>
              <w:snapToGrid w:val="0"/>
            </w:pPr>
            <w:r>
              <w:t>Техн</w:t>
            </w:r>
            <w:r w:rsidR="002C6C3C">
              <w:t>ика работы акварелью «мазками»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2.7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C6C3C" w:rsidRDefault="008243AE" w:rsidP="002C6C3C">
            <w:pPr>
              <w:snapToGrid w:val="0"/>
            </w:pPr>
            <w:r>
              <w:t>Техника работы акварелью «по - сырому» на мятой бумаге. Много</w:t>
            </w:r>
            <w:r w:rsidR="002C6C3C">
              <w:t>образие оттенков серого цвета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2.8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</w:pPr>
            <w:r>
              <w:t>Техника</w:t>
            </w:r>
            <w:r w:rsidR="00214509">
              <w:t xml:space="preserve"> работы акварелью «сухая кисть»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2.9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C6C3C" w:rsidRDefault="008243AE" w:rsidP="002C6C3C">
            <w:pPr>
              <w:snapToGrid w:val="0"/>
            </w:pPr>
            <w:r>
              <w:t>Техника работы гуашью. Выразительные особенн</w:t>
            </w:r>
            <w:r w:rsidR="002C6C3C">
              <w:t>ости белой краски и ее оттенков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2.10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Тво</w:t>
            </w:r>
            <w:r w:rsidR="00214509">
              <w:t>рческое задание «Портрет мамы».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2.11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2C6C3C" w:rsidP="00787FCB">
            <w:pPr>
              <w:snapToGrid w:val="0"/>
              <w:spacing w:line="276" w:lineRule="auto"/>
              <w:jc w:val="both"/>
            </w:pPr>
            <w:r>
              <w:t>Смешанная техника. 4 стихии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</w:tr>
    </w:tbl>
    <w:p w:rsidR="008243AE" w:rsidRDefault="008243AE" w:rsidP="00196747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год обучения</w:t>
      </w:r>
    </w:p>
    <w:tbl>
      <w:tblPr>
        <w:tblW w:w="10193" w:type="dxa"/>
        <w:tblInd w:w="-617" w:type="dxa"/>
        <w:tblLayout w:type="fixed"/>
        <w:tblLook w:val="0000" w:firstRow="0" w:lastRow="0" w:firstColumn="0" w:lastColumn="0" w:noHBand="0" w:noVBand="0"/>
      </w:tblPr>
      <w:tblGrid>
        <w:gridCol w:w="720"/>
        <w:gridCol w:w="3407"/>
        <w:gridCol w:w="993"/>
        <w:gridCol w:w="1701"/>
        <w:gridCol w:w="1701"/>
        <w:gridCol w:w="1671"/>
      </w:tblGrid>
      <w:tr w:rsidR="008243AE" w:rsidTr="00787FCB"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№</w:t>
            </w:r>
          </w:p>
        </w:tc>
        <w:tc>
          <w:tcPr>
            <w:tcW w:w="34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Наименование раздела, темы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Вид учеб</w:t>
            </w:r>
            <w:r w:rsidR="00787FCB">
              <w:t>-</w:t>
            </w:r>
            <w:r>
              <w:t>ного заня</w:t>
            </w:r>
            <w:r w:rsidR="00787FCB">
              <w:t>-</w:t>
            </w:r>
            <w:r>
              <w:t>тия</w:t>
            </w:r>
          </w:p>
        </w:tc>
        <w:tc>
          <w:tcPr>
            <w:tcW w:w="5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Общий объем времени в часах</w:t>
            </w:r>
          </w:p>
        </w:tc>
      </w:tr>
      <w:tr w:rsidR="008243AE" w:rsidTr="00787FCB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8"/>
              </w:rPr>
            </w:pPr>
          </w:p>
        </w:tc>
        <w:tc>
          <w:tcPr>
            <w:tcW w:w="34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787FCB" w:rsidRDefault="008243AE">
            <w:pPr>
              <w:snapToGrid w:val="0"/>
              <w:jc w:val="center"/>
              <w:rPr>
                <w:sz w:val="22"/>
                <w:szCs w:val="22"/>
              </w:rPr>
            </w:pPr>
            <w:r w:rsidRPr="00787FCB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787FCB" w:rsidRDefault="008243AE">
            <w:pPr>
              <w:snapToGrid w:val="0"/>
              <w:jc w:val="center"/>
              <w:rPr>
                <w:sz w:val="22"/>
                <w:szCs w:val="22"/>
              </w:rPr>
            </w:pPr>
            <w:r w:rsidRPr="00787FCB">
              <w:rPr>
                <w:sz w:val="22"/>
                <w:szCs w:val="22"/>
              </w:rPr>
              <w:t>Самостоятель</w:t>
            </w:r>
            <w:r w:rsidR="00787FCB">
              <w:rPr>
                <w:sz w:val="22"/>
                <w:szCs w:val="22"/>
              </w:rPr>
              <w:t>-</w:t>
            </w:r>
            <w:r w:rsidRPr="00787FCB">
              <w:rPr>
                <w:sz w:val="22"/>
                <w:szCs w:val="22"/>
              </w:rPr>
              <w:t>ная работа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Pr="00787FCB" w:rsidRDefault="008243AE">
            <w:pPr>
              <w:snapToGrid w:val="0"/>
              <w:jc w:val="center"/>
              <w:rPr>
                <w:sz w:val="22"/>
                <w:szCs w:val="22"/>
              </w:rPr>
            </w:pPr>
            <w:r w:rsidRPr="00787FCB">
              <w:rPr>
                <w:sz w:val="22"/>
                <w:szCs w:val="22"/>
              </w:rPr>
              <w:t>Аудиторные занятия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8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66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66</w:t>
            </w:r>
          </w:p>
        </w:tc>
      </w:tr>
      <w:tr w:rsidR="008243AE" w:rsidTr="00787FCB">
        <w:tc>
          <w:tcPr>
            <w:tcW w:w="101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                                                                  1.  </w:t>
            </w:r>
            <w:r>
              <w:rPr>
                <w:b/>
                <w:sz w:val="22"/>
                <w:szCs w:val="22"/>
              </w:rPr>
              <w:t>Раздел «ГРАФИКА»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  <w:ind w:left="-108"/>
            </w:pPr>
            <w:r>
              <w:t>Противостояние линии. Характерные особеннос</w:t>
            </w:r>
            <w:r w:rsidR="00214509">
              <w:t>ти линий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1.2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</w:pPr>
            <w:r>
              <w:t>Работа с геометрическими формами. Применение тона.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1.3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Стилизация. Преобразование геометр</w:t>
            </w:r>
            <w:r w:rsidR="00214509">
              <w:t>изированной формы в пластичную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1.4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Абстракция. Преобразование пластичес</w:t>
            </w:r>
            <w:r w:rsidR="00214509">
              <w:t>кой формы в геометризированную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1.5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</w:pPr>
            <w:r>
              <w:t>Текстура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rPr>
          <w:trHeight w:val="35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1.6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  <w:ind w:left="-108"/>
            </w:pPr>
            <w:r>
              <w:t>Ритм. Простой, усложненный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1.7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787FCB" w:rsidRDefault="008243AE" w:rsidP="00787FCB">
            <w:pPr>
              <w:tabs>
                <w:tab w:val="left" w:pos="0"/>
              </w:tabs>
              <w:snapToGrid w:val="0"/>
              <w:spacing w:line="276" w:lineRule="auto"/>
            </w:pPr>
            <w:r>
              <w:t>Симметрия. Пятно.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1.8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</w:pPr>
            <w:r>
              <w:t>Асимметрия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1.9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787FCB">
            <w:pPr>
              <w:snapToGrid w:val="0"/>
              <w:spacing w:line="276" w:lineRule="auto"/>
            </w:pPr>
            <w:r>
              <w:t>Линия горизонта.</w:t>
            </w:r>
            <w:r>
              <w:rPr>
                <w:color w:val="FF0000"/>
              </w:rPr>
              <w:t xml:space="preserve"> </w:t>
            </w:r>
            <w:r w:rsidR="00214509">
              <w:t>Плановость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lastRenderedPageBreak/>
              <w:t>1.10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</w:pPr>
            <w:r>
              <w:t>Техника работы фломастерами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1.11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787FCB">
            <w:pPr>
              <w:snapToGrid w:val="0"/>
              <w:spacing w:line="276" w:lineRule="auto"/>
            </w:pPr>
            <w:r>
              <w:t>Буквица. «Веселая</w:t>
            </w:r>
            <w:r w:rsidR="00214509">
              <w:t xml:space="preserve"> азбука»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rPr>
          <w:trHeight w:val="288"/>
        </w:trPr>
        <w:tc>
          <w:tcPr>
            <w:tcW w:w="101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2. Раздел «</w:t>
            </w:r>
            <w:r>
              <w:rPr>
                <w:b/>
                <w:caps/>
                <w:sz w:val="22"/>
                <w:szCs w:val="22"/>
              </w:rPr>
              <w:t>Цветоведение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 xml:space="preserve">Большой цветовой круг. Названия цветов большого цветового </w:t>
            </w:r>
            <w:r w:rsidR="00214509">
              <w:t>круга. «Теплохолодность» цвета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2.2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Нюансы. Многообразие оттенков цвета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2.3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Конт</w:t>
            </w:r>
            <w:r w:rsidR="00214509">
              <w:t>расты. Контрастные пары цветов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2.4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226" w:rsidRDefault="008243AE" w:rsidP="00787FCB">
            <w:pPr>
              <w:snapToGrid w:val="0"/>
              <w:spacing w:line="276" w:lineRule="auto"/>
            </w:pPr>
            <w:r>
              <w:t>Цвет в тоне.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2.5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</w:pPr>
            <w:r>
              <w:t>Ахроматические цвета.</w:t>
            </w:r>
          </w:p>
          <w:p w:rsidR="008243AE" w:rsidRPr="00214509" w:rsidRDefault="00214509">
            <w:r>
              <w:t>Творческое задание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2.6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214509">
            <w:pPr>
              <w:snapToGrid w:val="0"/>
            </w:pPr>
            <w:r>
              <w:t>Локальный цвет и его оттенки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2</w:t>
            </w:r>
          </w:p>
        </w:tc>
      </w:tr>
      <w:tr w:rsidR="008243AE" w:rsidTr="00787FCB">
        <w:trPr>
          <w:trHeight w:val="34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2.7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214509">
            <w:pPr>
              <w:snapToGrid w:val="0"/>
            </w:pPr>
            <w:r>
              <w:t>Плановость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2.8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Выделение композиционного центра посред</w:t>
            </w:r>
            <w:r w:rsidR="00214509">
              <w:t>ством цвета. Доминанта, акцент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2.9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226" w:rsidRPr="00F71226" w:rsidRDefault="008243AE" w:rsidP="00F71226">
            <w:pPr>
              <w:snapToGrid w:val="0"/>
            </w:pPr>
            <w:r>
              <w:t>Условный объем. Освещенность предметов.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2.10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226" w:rsidRPr="00214509" w:rsidRDefault="008243AE" w:rsidP="00214509">
            <w:pPr>
              <w:snapToGrid w:val="0"/>
            </w:pPr>
            <w:r>
              <w:t>Изучение нет</w:t>
            </w:r>
            <w:r w:rsidR="00214509">
              <w:t>радиционных живописных приемов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2.11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226" w:rsidRPr="00214509" w:rsidRDefault="00214509" w:rsidP="00787FCB">
            <w:pPr>
              <w:snapToGrid w:val="0"/>
              <w:spacing w:line="276" w:lineRule="auto"/>
            </w:pPr>
            <w:r>
              <w:t>Творческая композиция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4</w:t>
            </w:r>
          </w:p>
        </w:tc>
      </w:tr>
    </w:tbl>
    <w:p w:rsidR="008243AE" w:rsidRDefault="008243AE" w:rsidP="00196747">
      <w:pPr>
        <w:spacing w:line="276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  год обучения</w:t>
      </w:r>
    </w:p>
    <w:tbl>
      <w:tblPr>
        <w:tblW w:w="10193" w:type="dxa"/>
        <w:tblInd w:w="-617" w:type="dxa"/>
        <w:tblLayout w:type="fixed"/>
        <w:tblLook w:val="0000" w:firstRow="0" w:lastRow="0" w:firstColumn="0" w:lastColumn="0" w:noHBand="0" w:noVBand="0"/>
      </w:tblPr>
      <w:tblGrid>
        <w:gridCol w:w="720"/>
        <w:gridCol w:w="3407"/>
        <w:gridCol w:w="993"/>
        <w:gridCol w:w="1701"/>
        <w:gridCol w:w="1701"/>
        <w:gridCol w:w="1671"/>
      </w:tblGrid>
      <w:tr w:rsidR="008243AE" w:rsidTr="00787FCB"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№</w:t>
            </w:r>
          </w:p>
        </w:tc>
        <w:tc>
          <w:tcPr>
            <w:tcW w:w="34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Наименование раздела, темы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Вид учеб</w:t>
            </w:r>
            <w:r w:rsidR="00F71226">
              <w:t>-</w:t>
            </w:r>
            <w:r>
              <w:t>ного заня</w:t>
            </w:r>
            <w:r w:rsidR="00787FCB">
              <w:t>-</w:t>
            </w:r>
            <w:r>
              <w:t>тия</w:t>
            </w:r>
          </w:p>
        </w:tc>
        <w:tc>
          <w:tcPr>
            <w:tcW w:w="5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Общий объем времени в часах</w:t>
            </w:r>
          </w:p>
        </w:tc>
      </w:tr>
      <w:tr w:rsidR="008243AE" w:rsidTr="00787FCB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8"/>
              </w:rPr>
            </w:pPr>
          </w:p>
        </w:tc>
        <w:tc>
          <w:tcPr>
            <w:tcW w:w="34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787FCB" w:rsidRDefault="008243AE" w:rsidP="00787FCB">
            <w:pPr>
              <w:snapToGrid w:val="0"/>
              <w:jc w:val="center"/>
              <w:rPr>
                <w:sz w:val="22"/>
                <w:szCs w:val="22"/>
              </w:rPr>
            </w:pPr>
            <w:r w:rsidRPr="00787FCB"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787FCB" w:rsidRDefault="008243AE" w:rsidP="00787FCB">
            <w:pPr>
              <w:snapToGrid w:val="0"/>
              <w:jc w:val="center"/>
              <w:rPr>
                <w:sz w:val="22"/>
                <w:szCs w:val="22"/>
              </w:rPr>
            </w:pPr>
            <w:r w:rsidRPr="00787FCB">
              <w:rPr>
                <w:sz w:val="22"/>
                <w:szCs w:val="22"/>
              </w:rPr>
              <w:t>Самостоятельная работа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Pr="00787FCB" w:rsidRDefault="008243AE" w:rsidP="00787FCB">
            <w:pPr>
              <w:snapToGrid w:val="0"/>
              <w:jc w:val="center"/>
              <w:rPr>
                <w:sz w:val="22"/>
                <w:szCs w:val="22"/>
              </w:rPr>
            </w:pPr>
            <w:r w:rsidRPr="00787FCB">
              <w:rPr>
                <w:sz w:val="22"/>
                <w:szCs w:val="22"/>
              </w:rPr>
              <w:t>Аудиторные занятия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8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66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66</w:t>
            </w:r>
          </w:p>
        </w:tc>
      </w:tr>
      <w:tr w:rsidR="008243AE" w:rsidTr="00787FCB">
        <w:tc>
          <w:tcPr>
            <w:tcW w:w="101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 Раздел «ГРАФИКА»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  <w:ind w:left="-108"/>
            </w:pPr>
            <w:r>
              <w:t>Равновесие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1.2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  <w:ind w:left="-108"/>
            </w:pPr>
            <w:r>
              <w:t>Статика. Динамика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1.3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787FCB">
            <w:pPr>
              <w:snapToGrid w:val="0"/>
              <w:spacing w:line="276" w:lineRule="auto"/>
              <w:ind w:left="-108"/>
            </w:pPr>
            <w:r>
              <w:t>С</w:t>
            </w:r>
            <w:r w:rsidR="00214509">
              <w:t>илуэт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1.4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</w:pPr>
            <w:r>
              <w:t>Шахматн</w:t>
            </w:r>
            <w:r w:rsidR="00214509">
              <w:t>ый прием в декоративной графике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1.5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214509" w:rsidP="00787FCB">
            <w:pPr>
              <w:snapToGrid w:val="0"/>
              <w:spacing w:line="276" w:lineRule="auto"/>
            </w:pPr>
            <w:r>
              <w:t>Перспектива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</w:tr>
      <w:tr w:rsidR="008243AE" w:rsidTr="00787FCB">
        <w:trPr>
          <w:trHeight w:val="33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1.6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</w:pPr>
            <w:r>
              <w:t>Пластика животных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1.7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Работа флома</w:t>
            </w:r>
            <w:r w:rsidR="00214509">
              <w:t>стерами (цветными карандашами)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1.8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  <w:ind w:left="-108"/>
            </w:pPr>
            <w:r>
              <w:t>Пластика человека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1.9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</w:pPr>
            <w:r>
              <w:t>Графическая к</w:t>
            </w:r>
            <w:r w:rsidR="00214509">
              <w:t>омпозиция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101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 Раздел «</w:t>
            </w:r>
            <w:r>
              <w:rPr>
                <w:b/>
                <w:caps/>
                <w:sz w:val="22"/>
                <w:szCs w:val="22"/>
              </w:rPr>
              <w:t>Цветоведение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</w:pPr>
            <w:r>
              <w:t>Локальный цвет и его оттенки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2.2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Тональные контрасты. Темное</w:t>
            </w:r>
            <w:r w:rsidR="00214509">
              <w:t xml:space="preserve"> на светлом, светлое на темном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2.3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Колорит. Нюан</w:t>
            </w:r>
            <w:r w:rsidR="00214509">
              <w:t>сные  или контрастные гармонии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lastRenderedPageBreak/>
              <w:t>2.4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214509">
            <w:pPr>
              <w:snapToGrid w:val="0"/>
            </w:pPr>
            <w:r>
              <w:t>Цветовые гармон</w:t>
            </w:r>
            <w:r w:rsidR="00214509">
              <w:t>ии в пределах 2-3 цветов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>
            <w:pPr>
              <w:snapToGrid w:val="0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2.5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</w:pPr>
            <w:r>
              <w:t>Смешанная техника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2.6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214509" w:rsidP="00787FCB">
            <w:pPr>
              <w:snapToGrid w:val="0"/>
              <w:spacing w:line="276" w:lineRule="auto"/>
            </w:pPr>
            <w:r>
              <w:t>Цвет в музыке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2.7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  <w:ind w:left="-108"/>
            </w:pPr>
            <w:r>
              <w:t xml:space="preserve">  Психология цвета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2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2.8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</w:pPr>
            <w:r>
              <w:t>Тематическая композиция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2.9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</w:pPr>
            <w:r>
              <w:t>Тематическая композиция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2.10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8243AE" w:rsidP="00787FCB">
            <w:pPr>
              <w:snapToGrid w:val="0"/>
              <w:spacing w:line="276" w:lineRule="auto"/>
            </w:pPr>
            <w:r>
              <w:t>Тематическая композици</w:t>
            </w:r>
            <w:r w:rsidR="00214509">
              <w:t>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4</w:t>
            </w:r>
          </w:p>
        </w:tc>
      </w:tr>
      <w:tr w:rsidR="008243AE" w:rsidTr="00787FCB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2.11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Pr="00214509" w:rsidRDefault="00214509" w:rsidP="00787FCB">
            <w:pPr>
              <w:snapToGrid w:val="0"/>
              <w:spacing w:line="276" w:lineRule="auto"/>
            </w:pPr>
            <w:r>
              <w:t>Тематическая композиция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Урок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3AE" w:rsidRDefault="008243AE" w:rsidP="00787FCB">
            <w:pPr>
              <w:snapToGrid w:val="0"/>
              <w:spacing w:line="276" w:lineRule="auto"/>
              <w:ind w:left="-108"/>
              <w:jc w:val="center"/>
            </w:pPr>
            <w:r>
              <w:t>4</w:t>
            </w:r>
          </w:p>
        </w:tc>
      </w:tr>
    </w:tbl>
    <w:p w:rsidR="008243AE" w:rsidRDefault="008243AE">
      <w:pPr>
        <w:pStyle w:val="c0c4c50"/>
        <w:shd w:val="clear" w:color="auto" w:fill="FFFFFF"/>
        <w:spacing w:before="0" w:after="0"/>
        <w:jc w:val="both"/>
      </w:pPr>
    </w:p>
    <w:p w:rsidR="008E73D2" w:rsidRDefault="008E73D2">
      <w:pPr>
        <w:pStyle w:val="c0c4c50"/>
        <w:shd w:val="clear" w:color="auto" w:fill="FFFFFF"/>
        <w:spacing w:before="0" w:after="0"/>
        <w:ind w:firstLine="709"/>
        <w:jc w:val="both"/>
      </w:pPr>
    </w:p>
    <w:p w:rsidR="008243AE" w:rsidRDefault="008243AE">
      <w:pPr>
        <w:numPr>
          <w:ilvl w:val="0"/>
          <w:numId w:val="7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УЧЕБНОГО ПРЕДМЕТА</w:t>
      </w:r>
    </w:p>
    <w:p w:rsidR="008243AE" w:rsidRPr="00196747" w:rsidRDefault="008243AE">
      <w:pPr>
        <w:pStyle w:val="c0c4c50"/>
        <w:shd w:val="clear" w:color="auto" w:fill="FFFFFF"/>
        <w:tabs>
          <w:tab w:val="left" w:pos="0"/>
        </w:tabs>
        <w:spacing w:before="0" w:after="0"/>
        <w:ind w:firstLine="720"/>
        <w:jc w:val="both"/>
        <w:rPr>
          <w:sz w:val="16"/>
          <w:szCs w:val="16"/>
        </w:rPr>
      </w:pPr>
    </w:p>
    <w:p w:rsidR="008243AE" w:rsidRDefault="008243AE">
      <w:pPr>
        <w:pStyle w:val="c0c4c50"/>
        <w:shd w:val="clear" w:color="auto" w:fill="FFFFFF"/>
        <w:tabs>
          <w:tab w:val="left" w:pos="0"/>
        </w:tabs>
        <w:spacing w:before="0" w:after="0" w:line="360" w:lineRule="auto"/>
        <w:ind w:firstLine="720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 xml:space="preserve">Предмет «Основы изобразительной грамоты и рисование» занимает особое место в системе обучения детей художественному творчеству. Этот предмет является базовой составляющей для последующего изучения предметов в области изобразительного искусства. </w:t>
      </w:r>
    </w:p>
    <w:p w:rsidR="008243AE" w:rsidRDefault="008243AE">
      <w:pPr>
        <w:pStyle w:val="c0c4c50"/>
        <w:shd w:val="clear" w:color="auto" w:fill="FFFFFF"/>
        <w:tabs>
          <w:tab w:val="left" w:pos="0"/>
        </w:tabs>
        <w:spacing w:before="0" w:after="0" w:line="360" w:lineRule="auto"/>
        <w:ind w:firstLine="720"/>
        <w:jc w:val="both"/>
        <w:rPr>
          <w:rStyle w:val="c5c1"/>
          <w:sz w:val="28"/>
          <w:szCs w:val="28"/>
        </w:rPr>
      </w:pPr>
      <w:r>
        <w:rPr>
          <w:rStyle w:val="c5c1c19"/>
          <w:sz w:val="28"/>
          <w:szCs w:val="28"/>
        </w:rPr>
        <w:t xml:space="preserve">Программа для данного возраста ориентирована на </w:t>
      </w:r>
      <w:r>
        <w:rPr>
          <w:rStyle w:val="c5c1"/>
          <w:sz w:val="28"/>
          <w:szCs w:val="28"/>
        </w:rPr>
        <w:t>знакомство с различными видами изобразительного искусства. Большая часть заданий призвана развивать образное мышление и воображение ребенка, внимание, наблюдательность, зрительную память.</w:t>
      </w:r>
    </w:p>
    <w:p w:rsidR="008243AE" w:rsidRDefault="008243AE" w:rsidP="00196747">
      <w:pPr>
        <w:tabs>
          <w:tab w:val="left" w:pos="0"/>
        </w:tabs>
        <w:ind w:firstLine="720"/>
        <w:jc w:val="both"/>
        <w:rPr>
          <w:sz w:val="16"/>
          <w:szCs w:val="16"/>
        </w:rPr>
      </w:pPr>
    </w:p>
    <w:p w:rsidR="00DB59C9" w:rsidRPr="00196747" w:rsidRDefault="00DB59C9" w:rsidP="00196747">
      <w:pPr>
        <w:tabs>
          <w:tab w:val="left" w:pos="0"/>
        </w:tabs>
        <w:ind w:firstLine="720"/>
        <w:jc w:val="both"/>
        <w:rPr>
          <w:sz w:val="16"/>
          <w:szCs w:val="16"/>
        </w:rPr>
      </w:pPr>
    </w:p>
    <w:p w:rsidR="008243AE" w:rsidRDefault="00A951FC" w:rsidP="00A951FC">
      <w:pPr>
        <w:shd w:val="clear" w:color="auto" w:fill="FFFFFF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СОД</w:t>
      </w:r>
      <w:r w:rsidR="0021450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Р</w:t>
      </w:r>
      <w:r w:rsidR="00214509">
        <w:rPr>
          <w:b/>
          <w:sz w:val="28"/>
          <w:szCs w:val="28"/>
        </w:rPr>
        <w:t xml:space="preserve">ЖАНИЕ РАЗДЕЛОВ И ТЕМ. </w:t>
      </w:r>
      <w:r w:rsidR="008243AE">
        <w:rPr>
          <w:b/>
          <w:sz w:val="28"/>
          <w:szCs w:val="28"/>
        </w:rPr>
        <w:t>ГОДОВЫЕ ТРЕБОВАНИЯ</w:t>
      </w:r>
    </w:p>
    <w:p w:rsidR="008243AE" w:rsidRDefault="008243AE">
      <w:pPr>
        <w:shd w:val="clear" w:color="auto" w:fill="FFFFFF"/>
        <w:jc w:val="center"/>
        <w:rPr>
          <w:b/>
          <w:sz w:val="28"/>
          <w:szCs w:val="28"/>
        </w:rPr>
      </w:pPr>
    </w:p>
    <w:p w:rsidR="008243AE" w:rsidRDefault="008243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ПЕРВЫЙ ГОД ОБУЧЕНИЯ</w:t>
      </w:r>
    </w:p>
    <w:p w:rsidR="008243AE" w:rsidRDefault="008243AE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«ГРАФИКА»</w:t>
      </w:r>
    </w:p>
    <w:p w:rsidR="008243AE" w:rsidRPr="00196747" w:rsidRDefault="008243AE">
      <w:pPr>
        <w:jc w:val="center"/>
        <w:rPr>
          <w:b/>
          <w:sz w:val="16"/>
          <w:szCs w:val="16"/>
        </w:rPr>
      </w:pP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1.1 Тема: Многообразие линий в природе. </w:t>
      </w:r>
      <w:r>
        <w:rPr>
          <w:sz w:val="28"/>
          <w:szCs w:val="28"/>
        </w:rPr>
        <w:t>Знакомство с пластическим разнообразием линий. Понятие «живая линия». Освоение графического языка. Выполнение зарисовок (например, скалы, горы, водопад, банка с льющимся вареньем). Использование формата ½ А4 (белый и</w:t>
      </w:r>
      <w:r w:rsidR="00214509">
        <w:rPr>
          <w:sz w:val="28"/>
          <w:szCs w:val="28"/>
        </w:rPr>
        <w:t>ли тонированный), черного (серого, коричневого</w:t>
      </w:r>
      <w:r>
        <w:rPr>
          <w:sz w:val="28"/>
          <w:szCs w:val="28"/>
        </w:rPr>
        <w:t>) фломастера или гелиевых ручек.</w:t>
      </w:r>
    </w:p>
    <w:p w:rsidR="008243AE" w:rsidRPr="00214509" w:rsidRDefault="008243AE" w:rsidP="0021450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 w:rsidR="00214509">
        <w:rPr>
          <w:sz w:val="28"/>
          <w:szCs w:val="28"/>
        </w:rPr>
        <w:t>выполнить 3 - 4 упражнения</w:t>
      </w:r>
      <w:r>
        <w:rPr>
          <w:sz w:val="28"/>
          <w:szCs w:val="28"/>
        </w:rPr>
        <w:t xml:space="preserve"> на характер линий: волнистая, ломаная</w:t>
      </w:r>
      <w:r w:rsidR="00214509">
        <w:rPr>
          <w:sz w:val="28"/>
          <w:szCs w:val="28"/>
        </w:rPr>
        <w:t>, прямая, спиралевидная  и т.д.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1.2 Тема: Выразительные средства композиции: точки, линии, пятна</w:t>
      </w:r>
      <w:r>
        <w:rPr>
          <w:sz w:val="28"/>
          <w:szCs w:val="28"/>
        </w:rPr>
        <w:t xml:space="preserve">. Знакомство с выразительными средствами графической композиции. </w:t>
      </w:r>
      <w:r>
        <w:rPr>
          <w:sz w:val="28"/>
          <w:szCs w:val="28"/>
        </w:rPr>
        <w:lastRenderedPageBreak/>
        <w:t xml:space="preserve">Выполнение зарисовок (например, следы на снегу, следы птиц, людей, лыжников и т.д.). 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А4, че</w:t>
      </w:r>
      <w:r w:rsidR="00214509">
        <w:rPr>
          <w:sz w:val="28"/>
          <w:szCs w:val="28"/>
        </w:rPr>
        <w:t>рного фломастера, гелиевой ручки</w:t>
      </w:r>
      <w:r>
        <w:rPr>
          <w:sz w:val="28"/>
          <w:szCs w:val="28"/>
        </w:rPr>
        <w:t>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t xml:space="preserve"> </w:t>
      </w:r>
      <w:r>
        <w:rPr>
          <w:sz w:val="28"/>
          <w:szCs w:val="28"/>
        </w:rPr>
        <w:t>заполнение формы шаблона - рыбка (линия), гриб (точка), ваза (пятно).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1.3 Тема: Выразительные возможности цветных карандашей.</w:t>
      </w:r>
      <w:r>
        <w:rPr>
          <w:sz w:val="28"/>
          <w:szCs w:val="28"/>
        </w:rPr>
        <w:t xml:space="preserve"> Знакомство с цветными карандашами. Работа штрихом, пятном. Знакомство с цветовыми пер</w:t>
      </w:r>
      <w:r w:rsidR="00214509">
        <w:rPr>
          <w:sz w:val="28"/>
          <w:szCs w:val="28"/>
        </w:rPr>
        <w:t>еходами. Выполнение рисунка по</w:t>
      </w:r>
      <w:r>
        <w:rPr>
          <w:sz w:val="28"/>
          <w:szCs w:val="28"/>
        </w:rPr>
        <w:t xml:space="preserve"> шаблону (например</w:t>
      </w:r>
      <w:r w:rsidR="00214509">
        <w:rPr>
          <w:sz w:val="28"/>
          <w:szCs w:val="28"/>
        </w:rPr>
        <w:t>,</w:t>
      </w:r>
      <w:r>
        <w:rPr>
          <w:sz w:val="28"/>
          <w:szCs w:val="28"/>
        </w:rPr>
        <w:t xml:space="preserve"> праздничные воздушные шары, праздничный торт, </w:t>
      </w:r>
      <w:r w:rsidR="00214509">
        <w:rPr>
          <w:sz w:val="28"/>
          <w:szCs w:val="28"/>
        </w:rPr>
        <w:t>осенние листья). Использование ф</w:t>
      </w:r>
      <w:r>
        <w:rPr>
          <w:sz w:val="28"/>
          <w:szCs w:val="28"/>
        </w:rPr>
        <w:t>ормата ½ А4, цветных карандашей.</w:t>
      </w:r>
    </w:p>
    <w:p w:rsidR="008243AE" w:rsidRDefault="008243AE" w:rsidP="00214509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плавных цветовых</w:t>
      </w:r>
      <w:r w:rsidR="00214509">
        <w:rPr>
          <w:sz w:val="28"/>
          <w:szCs w:val="28"/>
        </w:rPr>
        <w:t xml:space="preserve"> переходов (цветовые растяжки).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1.4.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Техника работы пастелью.</w:t>
      </w:r>
      <w:r>
        <w:rPr>
          <w:sz w:val="28"/>
          <w:szCs w:val="28"/>
        </w:rPr>
        <w:t xml:space="preserve"> Освоение навыков рисования пастелью, изучение технологических особенностей работы (растушевка, штриховка, затирка). Выполнение эскизов (например, гриб, цветок, ёжик, рыбка). Использование пастельной бумаги (формат А4), пастели, фиксажа.</w:t>
      </w:r>
    </w:p>
    <w:p w:rsidR="008243AE" w:rsidRPr="00214509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 w:rsidR="00214509">
        <w:rPr>
          <w:sz w:val="28"/>
          <w:szCs w:val="28"/>
        </w:rPr>
        <w:t>посещение действующих выставок работ художников.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1.5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Орнамент. Виды орнамента. </w:t>
      </w:r>
      <w:r>
        <w:rPr>
          <w:sz w:val="28"/>
          <w:szCs w:val="28"/>
        </w:rPr>
        <w:t>Знакомство с классификацией орнамента. Роль орнамента в жизни людей. Выполнение эскизов «Лоскутное одеяло», сал</w:t>
      </w:r>
      <w:r w:rsidR="003B1DD9">
        <w:rPr>
          <w:sz w:val="28"/>
          <w:szCs w:val="28"/>
        </w:rPr>
        <w:t>фетка, скатерть. Использование ф</w:t>
      </w:r>
      <w:r>
        <w:rPr>
          <w:sz w:val="28"/>
          <w:szCs w:val="28"/>
        </w:rPr>
        <w:t>ормата  ½ А4, фломастеров или гелиевых ручек.</w:t>
      </w:r>
    </w:p>
    <w:p w:rsidR="008243AE" w:rsidRPr="003B1DD9" w:rsidRDefault="008243AE" w:rsidP="003B1DD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t xml:space="preserve"> </w:t>
      </w:r>
      <w:r>
        <w:rPr>
          <w:sz w:val="28"/>
          <w:szCs w:val="28"/>
        </w:rPr>
        <w:t>создание орнаментов из  геометрических элементов (круг, ква</w:t>
      </w:r>
      <w:r w:rsidR="003B1DD9">
        <w:rPr>
          <w:sz w:val="28"/>
          <w:szCs w:val="28"/>
        </w:rPr>
        <w:t>драт, ромб, треугольник и др.).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1.6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Орнамент. Декорирование конкретной формы. </w:t>
      </w:r>
      <w:r>
        <w:rPr>
          <w:sz w:val="28"/>
          <w:szCs w:val="28"/>
        </w:rPr>
        <w:t>Дать понятие о композиционном ритме. Знакомство с правилами построения простого ленточного орнамента. Выполнение эскиза орнамента шапочки, варежек, перчаток. Использование акварели, фломастеров, формат А4.</w:t>
      </w:r>
    </w:p>
    <w:p w:rsidR="008243AE" w:rsidRPr="003B1DD9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простых геометрич</w:t>
      </w:r>
      <w:r w:rsidR="003B1DD9">
        <w:rPr>
          <w:sz w:val="28"/>
          <w:szCs w:val="28"/>
        </w:rPr>
        <w:t>еских, растительных орнаментов.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1.7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Кляксография.</w:t>
      </w:r>
      <w:r>
        <w:rPr>
          <w:sz w:val="28"/>
          <w:szCs w:val="28"/>
        </w:rPr>
        <w:t xml:space="preserve"> Знакомство с понятием образность. Создать пятно (кляксу) из ограниченной палитры акварели (туши) и постараться увидеть в нем образ и дорисовать его.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эскизов (например, «Космический зоопарк», несуществующее животное, посуда, обувь). Использование формата ½ А4, акварели, туши, белой гуаши, гелиевых ручек.</w:t>
      </w:r>
    </w:p>
    <w:p w:rsidR="008243AE" w:rsidRPr="003B1DD9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закрепление материала посредствам дорисовывания пятен (связь формы пятн</w:t>
      </w:r>
      <w:r w:rsidR="003B1DD9">
        <w:rPr>
          <w:sz w:val="28"/>
          <w:szCs w:val="28"/>
        </w:rPr>
        <w:t>а с образом).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1.8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Пушистые образы. Домашние животные. </w:t>
      </w:r>
      <w:r>
        <w:rPr>
          <w:sz w:val="28"/>
          <w:szCs w:val="28"/>
        </w:rPr>
        <w:t>Продолжать обучать основным приемам техники «по-сырому», применение новой техники в творческих работах. Выполнение этюдов (например, этюды кошек или собак).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формат</w:t>
      </w:r>
      <w:r w:rsidR="003B1DD9">
        <w:rPr>
          <w:sz w:val="28"/>
          <w:szCs w:val="28"/>
        </w:rPr>
        <w:t>а</w:t>
      </w:r>
      <w:r>
        <w:rPr>
          <w:sz w:val="28"/>
          <w:szCs w:val="28"/>
        </w:rPr>
        <w:t xml:space="preserve"> А4, туши или черной акварели, гелиевых ручек.</w:t>
      </w:r>
    </w:p>
    <w:p w:rsidR="008243AE" w:rsidRPr="003B1DD9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знакомство с </w:t>
      </w:r>
      <w:r w:rsidR="003B1DD9">
        <w:rPr>
          <w:sz w:val="28"/>
          <w:szCs w:val="28"/>
        </w:rPr>
        <w:t>работами художников-иллюстраторов детских книг.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1.9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Фактуры.</w:t>
      </w:r>
      <w:r>
        <w:rPr>
          <w:sz w:val="28"/>
          <w:szCs w:val="28"/>
        </w:rPr>
        <w:t xml:space="preserve"> Знакомство с материальностью окружающего мира средствами графики. Выполнение упражнений - зарисовок с натуры (мох, ракушки, камушки и др.) и творческих заданий (например, пенек с грибами, морские камушки с водорослями). Использование формат</w:t>
      </w:r>
      <w:r w:rsidR="003B1DD9">
        <w:rPr>
          <w:sz w:val="28"/>
          <w:szCs w:val="28"/>
        </w:rPr>
        <w:t>а</w:t>
      </w:r>
      <w:r>
        <w:rPr>
          <w:sz w:val="28"/>
          <w:szCs w:val="28"/>
        </w:rPr>
        <w:t xml:space="preserve"> 1/2 А4, черного фломастера, гелиевых ручек.</w:t>
      </w:r>
    </w:p>
    <w:p w:rsidR="008243AE" w:rsidRPr="003B1DD9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t xml:space="preserve"> </w:t>
      </w:r>
      <w:r>
        <w:rPr>
          <w:sz w:val="28"/>
          <w:szCs w:val="28"/>
        </w:rPr>
        <w:t>изображен</w:t>
      </w:r>
      <w:r w:rsidR="003B1DD9">
        <w:rPr>
          <w:sz w:val="28"/>
          <w:szCs w:val="28"/>
        </w:rPr>
        <w:t>ие моха, камней, коры деревьев.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1.10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Техника работы пастелью. </w:t>
      </w:r>
      <w:r>
        <w:rPr>
          <w:sz w:val="28"/>
          <w:szCs w:val="28"/>
        </w:rPr>
        <w:t xml:space="preserve">Использование различных фактур (кожа, мех, перья, чешуя).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зарисовок с натуры (мех, перья, кожа, чешуя и др.) и творческих заданий (например, животные севера или юга, мама и дитя). Использование формата А4, пастели.</w:t>
      </w:r>
    </w:p>
    <w:p w:rsidR="008243AE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рисунка домашнего животного в технике «пастель».</w:t>
      </w:r>
    </w:p>
    <w:p w:rsidR="00196747" w:rsidRDefault="00196747">
      <w:pPr>
        <w:jc w:val="center"/>
        <w:rPr>
          <w:b/>
          <w:sz w:val="28"/>
          <w:szCs w:val="28"/>
        </w:rPr>
      </w:pPr>
    </w:p>
    <w:p w:rsidR="00196747" w:rsidRDefault="00196747">
      <w:pPr>
        <w:jc w:val="center"/>
        <w:rPr>
          <w:b/>
          <w:sz w:val="28"/>
          <w:szCs w:val="28"/>
        </w:rPr>
      </w:pPr>
    </w:p>
    <w:p w:rsidR="00196747" w:rsidRDefault="00196747">
      <w:pPr>
        <w:jc w:val="center"/>
        <w:rPr>
          <w:b/>
          <w:sz w:val="28"/>
          <w:szCs w:val="28"/>
        </w:rPr>
      </w:pPr>
    </w:p>
    <w:p w:rsidR="008243AE" w:rsidRDefault="008243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Раздел «ЦВЕТОВЕДЕНИЕ»</w:t>
      </w:r>
    </w:p>
    <w:p w:rsidR="008243AE" w:rsidRPr="00196747" w:rsidRDefault="008243AE">
      <w:pPr>
        <w:jc w:val="both"/>
        <w:rPr>
          <w:b/>
          <w:sz w:val="16"/>
          <w:szCs w:val="16"/>
        </w:rPr>
      </w:pPr>
    </w:p>
    <w:p w:rsidR="008243AE" w:rsidRDefault="008243AE" w:rsidP="003B1DD9">
      <w:pPr>
        <w:spacing w:line="360" w:lineRule="auto"/>
        <w:ind w:left="-1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2.1 Тема:</w:t>
      </w:r>
      <w:r>
        <w:rPr>
          <w:sz w:val="28"/>
          <w:szCs w:val="28"/>
        </w:rPr>
        <w:t xml:space="preserve"> </w:t>
      </w:r>
      <w:r w:rsidR="003B1DD9">
        <w:rPr>
          <w:b/>
          <w:sz w:val="28"/>
          <w:szCs w:val="28"/>
        </w:rPr>
        <w:t>Вводное т</w:t>
      </w:r>
      <w:r>
        <w:rPr>
          <w:b/>
          <w:sz w:val="28"/>
          <w:szCs w:val="28"/>
        </w:rPr>
        <w:t>ворческое задание «Чем и как рисует художник».</w:t>
      </w:r>
      <w:r>
        <w:rPr>
          <w:sz w:val="28"/>
          <w:szCs w:val="28"/>
        </w:rPr>
        <w:t xml:space="preserve"> Виды и жанры изобразительного искусства. Знакомство с материалами и рабочими </w:t>
      </w:r>
      <w:r>
        <w:rPr>
          <w:sz w:val="28"/>
          <w:szCs w:val="28"/>
        </w:rPr>
        <w:lastRenderedPageBreak/>
        <w:t>инструментами, их свойствами и правильным использованием. Выполнение упражнений на проведение разных штрихов, линий, мазков, заливок. Использование формата ½ А4, каранд</w:t>
      </w:r>
      <w:r w:rsidR="003B1DD9">
        <w:rPr>
          <w:sz w:val="28"/>
          <w:szCs w:val="28"/>
        </w:rPr>
        <w:t xml:space="preserve">аша, акварели, гелиевых ручек. </w:t>
      </w: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закрепление пройденного материала.</w:t>
      </w:r>
    </w:p>
    <w:p w:rsidR="008243AE" w:rsidRDefault="008243AE">
      <w:pPr>
        <w:spacing w:line="360" w:lineRule="auto"/>
        <w:ind w:left="-1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2.2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Цветовой спектр. Основные и составные цвета.</w:t>
      </w:r>
      <w:r>
        <w:rPr>
          <w:sz w:val="28"/>
          <w:szCs w:val="28"/>
        </w:rPr>
        <w:t xml:space="preserve"> Знакомство с понятием "цветовой круг", последовательностью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спектрального расположения цветов. Знакомство с основными и составными цветами.</w:t>
      </w:r>
    </w:p>
    <w:p w:rsidR="008243AE" w:rsidRDefault="008243AE">
      <w:pPr>
        <w:spacing w:line="360" w:lineRule="auto"/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эскизов</w:t>
      </w:r>
      <w:r>
        <w:rPr>
          <w:b/>
          <w:sz w:val="28"/>
          <w:szCs w:val="28"/>
        </w:rPr>
        <w:t xml:space="preserve"> (</w:t>
      </w:r>
      <w:r>
        <w:rPr>
          <w:sz w:val="28"/>
          <w:szCs w:val="28"/>
        </w:rPr>
        <w:t>например, зонтик, парашют, радуга, радужные игрушки). Использование акварели, формата А4.</w:t>
      </w:r>
    </w:p>
    <w:p w:rsidR="008243AE" w:rsidRPr="003B1DD9" w:rsidRDefault="008243AE" w:rsidP="003B1DD9">
      <w:pPr>
        <w:spacing w:line="360" w:lineRule="auto"/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закрепление</w:t>
      </w:r>
      <w:r w:rsidR="003B1DD9">
        <w:rPr>
          <w:sz w:val="28"/>
          <w:szCs w:val="28"/>
        </w:rPr>
        <w:t xml:space="preserve"> материала, изображение радуги.</w:t>
      </w:r>
    </w:p>
    <w:p w:rsidR="008243AE" w:rsidRDefault="008243AE">
      <w:pPr>
        <w:spacing w:line="360" w:lineRule="auto"/>
        <w:ind w:left="-1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2.3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Цветовые растяжки.</w:t>
      </w:r>
      <w:r>
        <w:rPr>
          <w:sz w:val="28"/>
          <w:szCs w:val="28"/>
        </w:rPr>
        <w:t xml:space="preserve"> Изучение возмож</w:t>
      </w:r>
      <w:r w:rsidR="003B1DD9">
        <w:rPr>
          <w:sz w:val="28"/>
          <w:szCs w:val="28"/>
        </w:rPr>
        <w:t>ностей цвета, его преобразование</w:t>
      </w:r>
      <w:r>
        <w:rPr>
          <w:sz w:val="28"/>
          <w:szCs w:val="28"/>
        </w:rPr>
        <w:t xml:space="preserve"> (высветление, затемнение).</w:t>
      </w:r>
      <w:r w:rsidR="003B1DD9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этюд</w:t>
      </w:r>
      <w:r w:rsidR="003B1DD9">
        <w:rPr>
          <w:sz w:val="28"/>
          <w:szCs w:val="28"/>
        </w:rPr>
        <w:t>ов (например, «Бусы», «Лошарик», «Г</w:t>
      </w:r>
      <w:r>
        <w:rPr>
          <w:sz w:val="28"/>
          <w:szCs w:val="28"/>
        </w:rPr>
        <w:t>усеница</w:t>
      </w:r>
      <w:r w:rsidR="003B1DD9">
        <w:rPr>
          <w:sz w:val="28"/>
          <w:szCs w:val="28"/>
        </w:rPr>
        <w:t>»</w:t>
      </w:r>
      <w:r>
        <w:rPr>
          <w:sz w:val="28"/>
          <w:szCs w:val="28"/>
        </w:rPr>
        <w:t>). Исп</w:t>
      </w:r>
      <w:r w:rsidR="003B1DD9">
        <w:rPr>
          <w:sz w:val="28"/>
          <w:szCs w:val="28"/>
        </w:rPr>
        <w:t>ользование акварели</w:t>
      </w:r>
      <w:r>
        <w:rPr>
          <w:sz w:val="28"/>
          <w:szCs w:val="28"/>
        </w:rPr>
        <w:t>, формата А4.</w:t>
      </w:r>
    </w:p>
    <w:p w:rsidR="008243AE" w:rsidRPr="003B1DD9" w:rsidRDefault="008243AE" w:rsidP="003B1DD9">
      <w:pPr>
        <w:spacing w:line="360" w:lineRule="auto"/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 w:rsidR="003B1DD9">
        <w:rPr>
          <w:sz w:val="28"/>
          <w:szCs w:val="28"/>
        </w:rPr>
        <w:t>выполнение тоновых растяжек.</w:t>
      </w:r>
    </w:p>
    <w:p w:rsidR="008243AE" w:rsidRDefault="008243AE">
      <w:pPr>
        <w:spacing w:line="360" w:lineRule="auto"/>
        <w:ind w:left="-1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2.4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Теплые и холодные  цвета.</w:t>
      </w:r>
      <w:r>
        <w:rPr>
          <w:sz w:val="28"/>
          <w:szCs w:val="28"/>
        </w:rPr>
        <w:t xml:space="preserve"> Знакомство с понятием «теплые и холодные» цвета. Выполнение этюдов (например, </w:t>
      </w:r>
      <w:r w:rsidR="003B1DD9">
        <w:rPr>
          <w:sz w:val="28"/>
          <w:szCs w:val="28"/>
        </w:rPr>
        <w:t>«С</w:t>
      </w:r>
      <w:r>
        <w:rPr>
          <w:sz w:val="28"/>
          <w:szCs w:val="28"/>
        </w:rPr>
        <w:t>еверное сияние</w:t>
      </w:r>
      <w:r w:rsidR="003B1DD9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B1DD9">
        <w:rPr>
          <w:sz w:val="28"/>
          <w:szCs w:val="28"/>
        </w:rPr>
        <w:t>«Х</w:t>
      </w:r>
      <w:r>
        <w:rPr>
          <w:sz w:val="28"/>
          <w:szCs w:val="28"/>
        </w:rPr>
        <w:t>олодные и теплые сладости</w:t>
      </w:r>
      <w:r w:rsidR="003B1DD9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B1DD9">
        <w:rPr>
          <w:sz w:val="28"/>
          <w:szCs w:val="28"/>
        </w:rPr>
        <w:t>«В</w:t>
      </w:r>
      <w:r>
        <w:rPr>
          <w:sz w:val="28"/>
          <w:szCs w:val="28"/>
        </w:rPr>
        <w:t>еселые осьминожки</w:t>
      </w:r>
      <w:r w:rsidR="003B1DD9">
        <w:rPr>
          <w:sz w:val="28"/>
          <w:szCs w:val="28"/>
        </w:rPr>
        <w:t>»</w:t>
      </w:r>
      <w:r>
        <w:rPr>
          <w:sz w:val="28"/>
          <w:szCs w:val="28"/>
        </w:rPr>
        <w:t>). Использование акварели, формата ½ А4.</w:t>
      </w:r>
    </w:p>
    <w:p w:rsidR="008243AE" w:rsidRPr="003B1DD9" w:rsidRDefault="008243AE" w:rsidP="003B1DD9">
      <w:pPr>
        <w:spacing w:line="360" w:lineRule="auto"/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 w:rsidR="003B1DD9">
        <w:rPr>
          <w:sz w:val="28"/>
          <w:szCs w:val="28"/>
        </w:rPr>
        <w:t>ображение пера волшебной птицы.</w:t>
      </w:r>
    </w:p>
    <w:p w:rsidR="008243AE" w:rsidRDefault="008243AE">
      <w:pPr>
        <w:spacing w:line="360" w:lineRule="auto"/>
        <w:ind w:left="-1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2.5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Техника работы акварелью «вливание цвета в цвет».</w:t>
      </w:r>
      <w:r>
        <w:rPr>
          <w:sz w:val="28"/>
          <w:szCs w:val="28"/>
        </w:rPr>
        <w:t xml:space="preserve"> Развитие и совершенствование навыков работы акварелью. Выполнение этюдов (например, река, ручеёк, водопад (композицию можно дополнять корабликами, выполненными из бумаги, способом «оригами»). Использование акварели, формата ½ А4, </w:t>
      </w:r>
    </w:p>
    <w:p w:rsidR="008243AE" w:rsidRPr="003B1DD9" w:rsidRDefault="008243AE" w:rsidP="003B1DD9">
      <w:pPr>
        <w:spacing w:line="360" w:lineRule="auto"/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закрепление материала, </w:t>
      </w:r>
      <w:r w:rsidR="003B1DD9">
        <w:rPr>
          <w:sz w:val="28"/>
          <w:szCs w:val="28"/>
        </w:rPr>
        <w:t>выполнение акварельных заливок.</w:t>
      </w:r>
    </w:p>
    <w:p w:rsidR="008243AE" w:rsidRDefault="008243AE">
      <w:pPr>
        <w:spacing w:line="360" w:lineRule="auto"/>
        <w:ind w:left="-1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2.6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Техника работы акварелью «мазками».</w:t>
      </w:r>
      <w:r>
        <w:rPr>
          <w:sz w:val="28"/>
          <w:szCs w:val="28"/>
        </w:rPr>
        <w:t xml:space="preserve"> Дальнейшее развитие и совершенствование навыков работы акварелью. Выполнение этюдов – упражнений пестрых перьев с натуры, выполнени</w:t>
      </w:r>
      <w:r w:rsidR="003B1DD9">
        <w:rPr>
          <w:sz w:val="28"/>
          <w:szCs w:val="28"/>
        </w:rPr>
        <w:t>е творческой работы (например, «Р</w:t>
      </w:r>
      <w:r>
        <w:rPr>
          <w:sz w:val="28"/>
          <w:szCs w:val="28"/>
        </w:rPr>
        <w:t>ыбка</w:t>
      </w:r>
      <w:r w:rsidR="003B1DD9">
        <w:rPr>
          <w:sz w:val="28"/>
          <w:szCs w:val="28"/>
        </w:rPr>
        <w:t>»</w:t>
      </w:r>
      <w:r>
        <w:rPr>
          <w:sz w:val="28"/>
          <w:szCs w:val="28"/>
        </w:rPr>
        <w:t>, «Курочка-ряба»). Использование акварели, формата А4.</w:t>
      </w:r>
    </w:p>
    <w:p w:rsidR="008243AE" w:rsidRDefault="008243AE">
      <w:pPr>
        <w:spacing w:line="360" w:lineRule="auto"/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знакомство с репродукциями художников, работавших в этой технике (В. Ван-Гог и др.)  </w:t>
      </w:r>
    </w:p>
    <w:p w:rsidR="008243AE" w:rsidRDefault="008243AE">
      <w:pPr>
        <w:spacing w:line="360" w:lineRule="auto"/>
        <w:ind w:left="-1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2.7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Техника работы акварелью «по - сырому» на мятой бумаге.</w:t>
      </w:r>
      <w:r>
        <w:rPr>
          <w:sz w:val="28"/>
          <w:szCs w:val="28"/>
        </w:rPr>
        <w:t xml:space="preserve"> Многообразие оттенков серого цвета. Развитие и совершенствование навыков работы акварелью. Выполнение эскизов животных (например, слон, бегемот, носорог, динозавр). Использование формата А4, акварели, мятой бумаги.</w:t>
      </w:r>
    </w:p>
    <w:p w:rsidR="008243AE" w:rsidRPr="003B1DD9" w:rsidRDefault="008243AE" w:rsidP="003B1DD9">
      <w:pPr>
        <w:spacing w:line="360" w:lineRule="auto"/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закрепление материала, выполнение этюда  с н</w:t>
      </w:r>
      <w:r w:rsidR="003B1DD9">
        <w:rPr>
          <w:sz w:val="28"/>
          <w:szCs w:val="28"/>
        </w:rPr>
        <w:t>атуры (например, клубки ниток).</w:t>
      </w:r>
    </w:p>
    <w:p w:rsidR="008243AE" w:rsidRDefault="008243AE" w:rsidP="003B1DD9">
      <w:pPr>
        <w:spacing w:line="360" w:lineRule="auto"/>
        <w:ind w:left="-1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2.8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Техника работы акварелью «сухая кисть».</w:t>
      </w:r>
      <w:r>
        <w:rPr>
          <w:sz w:val="28"/>
          <w:szCs w:val="28"/>
        </w:rPr>
        <w:t xml:space="preserve"> Развитие и совершенствование навыков работы акварелью.</w:t>
      </w:r>
      <w:r>
        <w:rPr>
          <w:b/>
          <w:sz w:val="28"/>
          <w:szCs w:val="28"/>
        </w:rPr>
        <w:t xml:space="preserve"> </w:t>
      </w:r>
      <w:r w:rsidR="003B1DD9">
        <w:rPr>
          <w:sz w:val="28"/>
          <w:szCs w:val="28"/>
        </w:rPr>
        <w:t>Выполнение этюдов (например, «Ветреный день», «Летний луг», «П</w:t>
      </w:r>
      <w:r>
        <w:rPr>
          <w:sz w:val="28"/>
          <w:szCs w:val="28"/>
        </w:rPr>
        <w:t>тичье гнездо</w:t>
      </w:r>
      <w:r w:rsidR="003B1DD9">
        <w:rPr>
          <w:sz w:val="28"/>
          <w:szCs w:val="28"/>
        </w:rPr>
        <w:t xml:space="preserve">» и т. д). Использование </w:t>
      </w:r>
      <w:r>
        <w:rPr>
          <w:sz w:val="28"/>
          <w:szCs w:val="28"/>
        </w:rPr>
        <w:t xml:space="preserve">формата А4, акварели). </w:t>
      </w:r>
    </w:p>
    <w:p w:rsidR="008243AE" w:rsidRPr="003B1DD9" w:rsidRDefault="008243AE" w:rsidP="003B1DD9">
      <w:pPr>
        <w:spacing w:line="360" w:lineRule="auto"/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 w:rsidR="003B1DD9">
        <w:rPr>
          <w:sz w:val="28"/>
          <w:szCs w:val="28"/>
        </w:rPr>
        <w:t>закрепление приема.</w:t>
      </w:r>
    </w:p>
    <w:p w:rsidR="008243AE" w:rsidRDefault="008243A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2.9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Техника работы гуашью. Выразительные особенности белой краски и ее оттенков.</w:t>
      </w:r>
      <w:r>
        <w:rPr>
          <w:sz w:val="28"/>
          <w:szCs w:val="28"/>
        </w:rPr>
        <w:t xml:space="preserve"> Знакомство с техникой работы гуашью, учить составлять оттенки белого цвета путем смешивания с различными цветами</w:t>
      </w:r>
      <w:r>
        <w:rPr>
          <w:b/>
          <w:sz w:val="28"/>
          <w:szCs w:val="28"/>
        </w:rPr>
        <w:t>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этюдов (например</w:t>
      </w:r>
      <w:r>
        <w:rPr>
          <w:b/>
          <w:sz w:val="28"/>
          <w:szCs w:val="28"/>
        </w:rPr>
        <w:t>,</w:t>
      </w:r>
      <w:r w:rsidR="003B1DD9">
        <w:rPr>
          <w:sz w:val="28"/>
          <w:szCs w:val="28"/>
        </w:rPr>
        <w:t xml:space="preserve"> «Белые медведи», «Зайчик зимой», «Белые лебеди», «Г</w:t>
      </w:r>
      <w:r>
        <w:rPr>
          <w:sz w:val="28"/>
          <w:szCs w:val="28"/>
        </w:rPr>
        <w:t>олубки</w:t>
      </w:r>
      <w:r w:rsidR="003B1DD9">
        <w:rPr>
          <w:sz w:val="28"/>
          <w:szCs w:val="28"/>
        </w:rPr>
        <w:t>»</w:t>
      </w:r>
      <w:r>
        <w:rPr>
          <w:sz w:val="28"/>
          <w:szCs w:val="28"/>
        </w:rPr>
        <w:t>). Использование пастельной бумаги, гуаши, формата А4.</w:t>
      </w:r>
    </w:p>
    <w:p w:rsidR="008243AE" w:rsidRPr="003B1DD9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рисунок снегови</w:t>
      </w:r>
      <w:r w:rsidR="003B1DD9">
        <w:rPr>
          <w:sz w:val="28"/>
          <w:szCs w:val="28"/>
        </w:rPr>
        <w:t>ка на темной пастельной бумаге.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2.10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Творческое задание «Портрет мамы».</w:t>
      </w:r>
      <w:r>
        <w:rPr>
          <w:sz w:val="28"/>
          <w:szCs w:val="28"/>
        </w:rPr>
        <w:t xml:space="preserve"> Обогащение чувственного опыта детей через эстетическое восприятие портретной живописи. Знакомство с жанром «портрет».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эскизов (например, портрет мамы, бабушки, сестренки). Использование техники на выбор: а</w:t>
      </w:r>
      <w:r w:rsidR="003B1DD9">
        <w:rPr>
          <w:sz w:val="28"/>
          <w:szCs w:val="28"/>
        </w:rPr>
        <w:t>кварель, гуашь, пастель, формат</w:t>
      </w:r>
      <w:r>
        <w:rPr>
          <w:sz w:val="28"/>
          <w:szCs w:val="28"/>
        </w:rPr>
        <w:t xml:space="preserve"> А4).</w:t>
      </w:r>
    </w:p>
    <w:p w:rsidR="008243AE" w:rsidRPr="003B1DD9" w:rsidRDefault="008243AE" w:rsidP="003B1DD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знакомство с жанром «портрет» (на примере работ известных художников: И. Репин</w:t>
      </w:r>
      <w:r w:rsidR="003B1DD9">
        <w:rPr>
          <w:sz w:val="28"/>
          <w:szCs w:val="28"/>
        </w:rPr>
        <w:t>а</w:t>
      </w:r>
      <w:r>
        <w:rPr>
          <w:sz w:val="28"/>
          <w:szCs w:val="28"/>
        </w:rPr>
        <w:t>, В. Серов</w:t>
      </w:r>
      <w:r w:rsidR="003B1DD9">
        <w:rPr>
          <w:sz w:val="28"/>
          <w:szCs w:val="28"/>
        </w:rPr>
        <w:t>а</w:t>
      </w:r>
      <w:r>
        <w:rPr>
          <w:sz w:val="28"/>
          <w:szCs w:val="28"/>
        </w:rPr>
        <w:t>, П. Ренуар</w:t>
      </w:r>
      <w:r w:rsidR="003B1DD9">
        <w:rPr>
          <w:sz w:val="28"/>
          <w:szCs w:val="28"/>
        </w:rPr>
        <w:t>а</w:t>
      </w:r>
      <w:r>
        <w:rPr>
          <w:sz w:val="28"/>
          <w:szCs w:val="28"/>
        </w:rPr>
        <w:t xml:space="preserve">, А. Модильяни, П. Гоген и др.) 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2.11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Смешанная техника. 4 стихии.</w:t>
      </w:r>
      <w:r>
        <w:rPr>
          <w:sz w:val="28"/>
          <w:szCs w:val="28"/>
        </w:rPr>
        <w:t xml:space="preserve"> Учить применять разные техники и технологии в одной композиции. Выполнение эскизов на разные темы (например, «Огонь» (салют, костер, бенгальские огни, небесные светила; </w:t>
      </w:r>
      <w:r>
        <w:rPr>
          <w:sz w:val="28"/>
          <w:szCs w:val="28"/>
        </w:rPr>
        <w:lastRenderedPageBreak/>
        <w:t>«Вода» (фонтан, ручей, водопад, озеро, лужа); «Воздух (мыльные пузыри, облака, ветер); «Земля» (камни, скалы, пустыня)). Использование материалов на выбор учащихся, формата А4.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творческой работы на заданную тему в формате ½ А4.</w:t>
      </w:r>
    </w:p>
    <w:p w:rsidR="008243AE" w:rsidRPr="00196747" w:rsidRDefault="008243AE">
      <w:pPr>
        <w:jc w:val="both"/>
        <w:rPr>
          <w:sz w:val="16"/>
          <w:szCs w:val="16"/>
        </w:rPr>
      </w:pPr>
    </w:p>
    <w:p w:rsidR="008243AE" w:rsidRDefault="008243AE" w:rsidP="00F71226">
      <w:pPr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Второй год обучения</w:t>
      </w:r>
    </w:p>
    <w:p w:rsidR="008243AE" w:rsidRDefault="008243AE" w:rsidP="00F71226">
      <w:pPr>
        <w:numPr>
          <w:ilvl w:val="0"/>
          <w:numId w:val="3"/>
        </w:num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«ГРАФИКА»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1.1 Тема: Противостояние линии. Характерные особенности линий.</w:t>
      </w:r>
      <w:r>
        <w:rPr>
          <w:sz w:val="28"/>
          <w:szCs w:val="28"/>
        </w:rPr>
        <w:t xml:space="preserve"> Продолжать знакомить с разнообразием линий в природе. Пластика линий. 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зарисовок (например, два образа</w:t>
      </w:r>
      <w:r w:rsidR="003B1DD9">
        <w:rPr>
          <w:sz w:val="28"/>
          <w:szCs w:val="28"/>
        </w:rPr>
        <w:t>,</w:t>
      </w:r>
      <w:r>
        <w:rPr>
          <w:sz w:val="28"/>
          <w:szCs w:val="28"/>
        </w:rPr>
        <w:t xml:space="preserve"> противоположн</w:t>
      </w:r>
      <w:r w:rsidR="003B1DD9">
        <w:rPr>
          <w:sz w:val="28"/>
          <w:szCs w:val="28"/>
        </w:rPr>
        <w:t>ые по пластическому решению:</w:t>
      </w:r>
      <w:r>
        <w:rPr>
          <w:sz w:val="28"/>
          <w:szCs w:val="28"/>
        </w:rPr>
        <w:t xml:space="preserve"> голубь-орел; лебедь-коршун).</w:t>
      </w:r>
    </w:p>
    <w:p w:rsidR="008243AE" w:rsidRDefault="003B1DD9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А4, белой и черной гелиевых ручек</w:t>
      </w:r>
      <w:r w:rsidR="008243AE">
        <w:rPr>
          <w:sz w:val="28"/>
          <w:szCs w:val="28"/>
        </w:rPr>
        <w:t>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упражнения на характер линий (ко</w:t>
      </w:r>
      <w:r w:rsidR="003B1DD9">
        <w:rPr>
          <w:sz w:val="28"/>
          <w:szCs w:val="28"/>
        </w:rPr>
        <w:t xml:space="preserve">лкая, плавная, тонкая, ломаная; </w:t>
      </w:r>
      <w:r>
        <w:rPr>
          <w:sz w:val="28"/>
          <w:szCs w:val="28"/>
        </w:rPr>
        <w:t>линия, разная по толщине и др.), ф</w:t>
      </w:r>
      <w:r w:rsidR="003B1DD9">
        <w:rPr>
          <w:sz w:val="28"/>
          <w:szCs w:val="28"/>
        </w:rPr>
        <w:t>ормат А4.</w:t>
      </w:r>
    </w:p>
    <w:p w:rsidR="008243AE" w:rsidRDefault="008243A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1.2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Работа с геометрическими формами. Применение тона. 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Изучение плоских форм с тональным разбором. Выполнение зарисовок с </w:t>
      </w:r>
      <w:r w:rsidR="005460D7">
        <w:rPr>
          <w:sz w:val="28"/>
          <w:szCs w:val="28"/>
        </w:rPr>
        <w:t>натуры (например, «Пуговицы», «П</w:t>
      </w:r>
      <w:r>
        <w:rPr>
          <w:sz w:val="28"/>
          <w:szCs w:val="28"/>
        </w:rPr>
        <w:t>еченье», и т.д.)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½ А4, простого карандаша.</w:t>
      </w:r>
    </w:p>
    <w:p w:rsidR="008243AE" w:rsidRPr="005460D7" w:rsidRDefault="008243AE" w:rsidP="005460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t xml:space="preserve"> </w:t>
      </w:r>
      <w:r>
        <w:rPr>
          <w:sz w:val="28"/>
          <w:szCs w:val="28"/>
        </w:rPr>
        <w:t xml:space="preserve">заполнение штрихом простых геометрических форм (ромб, треугольник, </w:t>
      </w:r>
      <w:r w:rsidR="005460D7">
        <w:rPr>
          <w:sz w:val="28"/>
          <w:szCs w:val="28"/>
        </w:rPr>
        <w:t>квадрат, трапеция, круг и др.).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1.3 Тема: Стилизация.</w:t>
      </w:r>
      <w:r>
        <w:rPr>
          <w:sz w:val="28"/>
          <w:szCs w:val="28"/>
        </w:rPr>
        <w:t xml:space="preserve"> Преобразование геометризированной формы в пластичную. Формирование умения сравнивать, анализировать и преобразовывать геометрическую форму в пластичную. Выполнение упражнения - наброска схематичного изображения (посуда, обувь, и т.д.) и творческого задания. Форма декорируется простым орнаментом.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А4, фломастеров, гелиевых ручек.</w:t>
      </w:r>
    </w:p>
    <w:p w:rsidR="008243AE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изображение геометрического и пластического рисунка одного и того же предмета быта.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1.4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Абстракция.</w:t>
      </w:r>
      <w:r>
        <w:rPr>
          <w:sz w:val="28"/>
          <w:szCs w:val="28"/>
        </w:rPr>
        <w:t xml:space="preserve"> Преобразование пластической формы в геометризированную. Развитие умения сравнивать и преобразовывать  пластическую форму в геометрическую, работать над цельностью образа.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зарисовки сказочного животного (лисичка-сестричка, бычок-смоляной бочок, косолапый мишка, мышка-норушка). Сначала </w:t>
      </w:r>
      <w:r w:rsidR="005460D7">
        <w:rPr>
          <w:sz w:val="28"/>
          <w:szCs w:val="28"/>
        </w:rPr>
        <w:t>преподаватель</w:t>
      </w:r>
      <w:r>
        <w:rPr>
          <w:sz w:val="28"/>
          <w:szCs w:val="28"/>
        </w:rPr>
        <w:t xml:space="preserve"> демонстрирует изображение реального животного, затем образ сказочного (книжного героя или мультипликационный персонаж), а после предлагает выполнить образ из геометрических фигур. Геометрические формы разные по разм</w:t>
      </w:r>
      <w:r w:rsidR="005460D7">
        <w:rPr>
          <w:sz w:val="28"/>
          <w:szCs w:val="28"/>
        </w:rPr>
        <w:t>еру и характеру. Использование ф</w:t>
      </w:r>
      <w:r>
        <w:rPr>
          <w:sz w:val="28"/>
          <w:szCs w:val="28"/>
        </w:rPr>
        <w:t>ормата А4, фломастеров, гелиевых ручек.</w:t>
      </w:r>
    </w:p>
    <w:p w:rsidR="008243AE" w:rsidRPr="005460D7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знакомство с образами героев</w:t>
      </w:r>
      <w:r>
        <w:rPr>
          <w:b/>
          <w:sz w:val="28"/>
          <w:szCs w:val="28"/>
        </w:rPr>
        <w:t xml:space="preserve"> </w:t>
      </w:r>
      <w:r w:rsidR="005460D7">
        <w:rPr>
          <w:sz w:val="28"/>
          <w:szCs w:val="28"/>
        </w:rPr>
        <w:t>детских книг.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1.5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Текстура. </w:t>
      </w:r>
      <w:r>
        <w:rPr>
          <w:sz w:val="28"/>
          <w:szCs w:val="28"/>
        </w:rPr>
        <w:t>Развитие художественных способностей, воспитание  внимательного отношения к изображаемому объекту и стилизованного представления его в виде рисунка. Выполнение зарисовок природных форм с натуры, (например,  ракушка, снежинка, перо, паутинка). Исп</w:t>
      </w:r>
      <w:r w:rsidR="005460D7">
        <w:rPr>
          <w:sz w:val="28"/>
          <w:szCs w:val="28"/>
        </w:rPr>
        <w:t>ользование ф</w:t>
      </w:r>
      <w:r>
        <w:rPr>
          <w:sz w:val="28"/>
          <w:szCs w:val="28"/>
        </w:rPr>
        <w:t>ормата ½ А4, гелиевых ручек, фломастеров.</w:t>
      </w:r>
    </w:p>
    <w:p w:rsidR="008243AE" w:rsidRPr="005460D7" w:rsidRDefault="008243AE" w:rsidP="005460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наблюдение за природными формами, выполнение фот</w:t>
      </w:r>
      <w:r w:rsidR="005460D7">
        <w:rPr>
          <w:sz w:val="28"/>
          <w:szCs w:val="28"/>
        </w:rPr>
        <w:t>ографий собственных наблюдений.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1.6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Ритм. </w:t>
      </w:r>
      <w:r>
        <w:rPr>
          <w:sz w:val="28"/>
          <w:szCs w:val="28"/>
        </w:rPr>
        <w:t>Дать представление о ритмичной  композиции, знакомить с понятием ритма в композиции (простой и сложный ритм),</w:t>
      </w:r>
      <w:r w:rsidR="005460D7">
        <w:rPr>
          <w:sz w:val="28"/>
          <w:szCs w:val="28"/>
        </w:rPr>
        <w:t xml:space="preserve"> природные (растительные) ритмы,</w:t>
      </w:r>
      <w:r>
        <w:rPr>
          <w:sz w:val="28"/>
          <w:szCs w:val="28"/>
        </w:rPr>
        <w:t xml:space="preserve"> выполнение зарисовок и набросков природных форм с натуры. Выполнение композиции из цветов, сухих растений, водорослей и т.д. Использование формата ½ А4, фломастеров, гелиевых ручек.</w:t>
      </w:r>
    </w:p>
    <w:p w:rsidR="008243AE" w:rsidRPr="005460D7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принести примеры ритмических к</w:t>
      </w:r>
      <w:r w:rsidR="005460D7">
        <w:rPr>
          <w:sz w:val="28"/>
          <w:szCs w:val="28"/>
        </w:rPr>
        <w:t>омпозиций (из журналов, газет).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1.7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Симметрия. Пятно.</w:t>
      </w:r>
      <w:r>
        <w:rPr>
          <w:sz w:val="28"/>
          <w:szCs w:val="28"/>
        </w:rPr>
        <w:t xml:space="preserve"> Знакомство с понятием «симметрия», закрепление понятия «пятна», как выразительного средства композиции.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копий и зарисовок с натуры (например, насекомых, морских животных, фантасти</w:t>
      </w:r>
      <w:r w:rsidR="005460D7">
        <w:rPr>
          <w:sz w:val="28"/>
          <w:szCs w:val="28"/>
        </w:rPr>
        <w:t>ческих образов). Использование ф</w:t>
      </w:r>
      <w:r>
        <w:rPr>
          <w:sz w:val="28"/>
          <w:szCs w:val="28"/>
        </w:rPr>
        <w:t>ормата ½ А4, гелиевых ручек, фломастеров.</w:t>
      </w:r>
    </w:p>
    <w:p w:rsidR="008243AE" w:rsidRPr="005460D7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Самостоятельная работа:</w:t>
      </w:r>
      <w:r>
        <w:rPr>
          <w:b/>
          <w:sz w:val="28"/>
          <w:szCs w:val="28"/>
        </w:rPr>
        <w:t xml:space="preserve"> </w:t>
      </w:r>
      <w:r w:rsidR="005460D7">
        <w:rPr>
          <w:sz w:val="28"/>
          <w:szCs w:val="28"/>
        </w:rPr>
        <w:t>выреза</w:t>
      </w:r>
      <w:r>
        <w:rPr>
          <w:sz w:val="28"/>
          <w:szCs w:val="28"/>
        </w:rPr>
        <w:t>ние симметричног</w:t>
      </w:r>
      <w:r w:rsidR="005460D7">
        <w:rPr>
          <w:sz w:val="28"/>
          <w:szCs w:val="28"/>
        </w:rPr>
        <w:t>о изображения из черной бумаги.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1.8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Асимметрия.</w:t>
      </w:r>
      <w:r>
        <w:rPr>
          <w:sz w:val="28"/>
          <w:szCs w:val="28"/>
        </w:rPr>
        <w:t xml:space="preserve"> Знакомство с понятием «асимметрия», асимметрия в природе. Выполнение зарисовок предметов быта сложной формы (например, чайник, графин, фонарик, и др.). Использование формата ½ А4, гелиевых ручек, фломастеров.</w:t>
      </w:r>
    </w:p>
    <w:p w:rsidR="008243AE" w:rsidRPr="005460D7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фотографирование</w:t>
      </w:r>
      <w:r w:rsidR="005460D7">
        <w:rPr>
          <w:sz w:val="28"/>
          <w:szCs w:val="28"/>
        </w:rPr>
        <w:t xml:space="preserve"> предметов асимметричной формы.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1.9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Линия горизонта.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Плановость. </w:t>
      </w:r>
      <w:r>
        <w:rPr>
          <w:sz w:val="28"/>
          <w:szCs w:val="28"/>
        </w:rPr>
        <w:t>Знакомство с понятием «линия горизонта», изучение плановости в пейзаже. Выполнение зарисовки любого пейзажа с 2-3-мя планами. Использование гелиевой ручки, формата А4.</w:t>
      </w:r>
    </w:p>
    <w:p w:rsidR="008243AE" w:rsidRPr="005460D7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Самостоятельная работа: знакомство с творчеством художников, работающих в жанре «пейзаж», посещение основной экспозиции </w:t>
      </w:r>
      <w:r w:rsidR="005460D7">
        <w:rPr>
          <w:sz w:val="28"/>
          <w:szCs w:val="28"/>
        </w:rPr>
        <w:t>музея изобразительных искусств.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1.10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Техника работы фломастерами.</w:t>
      </w:r>
      <w:r>
        <w:rPr>
          <w:sz w:val="28"/>
          <w:szCs w:val="28"/>
        </w:rPr>
        <w:t xml:space="preserve"> Создание декоративного образа. Выполнение эскиза - образа (например, волшебный цветок, улитка). Использование формата А4, гелиевых ручек, фломастеров.</w:t>
      </w:r>
    </w:p>
    <w:p w:rsidR="008243AE" w:rsidRPr="005460D7" w:rsidRDefault="008243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упражнений на различные техники (заполнение шаблона точками, шт</w:t>
      </w:r>
      <w:r w:rsidR="005460D7">
        <w:rPr>
          <w:sz w:val="28"/>
          <w:szCs w:val="28"/>
        </w:rPr>
        <w:t>рихами, сетками, ровным тоном).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1.11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Буквица. «Веселая азбука».</w:t>
      </w:r>
      <w:r>
        <w:rPr>
          <w:sz w:val="28"/>
          <w:szCs w:val="28"/>
        </w:rPr>
        <w:t xml:space="preserve"> Знакомство с буквицей, как элементом книжной графики, воспитание эстетического вкуса через рисование структурного элемента книжной графики – буквицы. Выполнение эскиза образа буквицы,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подчеркивая характерные особенности буквы.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½ А4, фломастеров, гелиевых ручек.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знакомство с видами шрифтов, буквицами, со стихотворениями детских поэтов о русском алфавите (И. Токмакова, Б. Захадер). </w:t>
      </w:r>
    </w:p>
    <w:p w:rsidR="008243AE" w:rsidRPr="00196747" w:rsidRDefault="008243AE" w:rsidP="00196747">
      <w:pPr>
        <w:jc w:val="both"/>
        <w:rPr>
          <w:b/>
          <w:sz w:val="16"/>
          <w:szCs w:val="16"/>
        </w:rPr>
      </w:pPr>
    </w:p>
    <w:p w:rsidR="008243AE" w:rsidRDefault="008243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Раздел «ЦВЕТОВЕДЕНИЕ»</w:t>
      </w:r>
    </w:p>
    <w:p w:rsidR="008243AE" w:rsidRPr="00196747" w:rsidRDefault="008243AE" w:rsidP="00196747">
      <w:pPr>
        <w:jc w:val="both"/>
        <w:rPr>
          <w:b/>
          <w:sz w:val="16"/>
          <w:szCs w:val="16"/>
        </w:rPr>
      </w:pP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2.1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Большой цветовой круг. </w:t>
      </w:r>
      <w:r>
        <w:rPr>
          <w:sz w:val="28"/>
          <w:szCs w:val="28"/>
        </w:rPr>
        <w:t>Названия цветов большого цветового круга. «Тепло</w:t>
      </w:r>
      <w:r w:rsidR="005460D7">
        <w:rPr>
          <w:sz w:val="28"/>
          <w:szCs w:val="28"/>
        </w:rPr>
        <w:t>-</w:t>
      </w:r>
      <w:r>
        <w:rPr>
          <w:sz w:val="28"/>
          <w:szCs w:val="28"/>
        </w:rPr>
        <w:t xml:space="preserve">холодность» цвета. Знакомство с большим цветовым кругом, основными, составными цветами, с дополнительными холодными и теплыми </w:t>
      </w:r>
      <w:r>
        <w:rPr>
          <w:sz w:val="28"/>
          <w:szCs w:val="28"/>
        </w:rPr>
        <w:lastRenderedPageBreak/>
        <w:t>цветами. Выполнение этюдов на тепло-холодность оттенков одного цвета (например, «Братья-гномы» и др.). Использование формата А4, акварели.</w:t>
      </w:r>
    </w:p>
    <w:p w:rsidR="008243AE" w:rsidRPr="005460D7" w:rsidRDefault="008243AE" w:rsidP="005460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выполнение упражнения, поиск теплого и холодного о</w:t>
      </w:r>
      <w:r w:rsidR="005460D7">
        <w:rPr>
          <w:sz w:val="28"/>
          <w:szCs w:val="28"/>
        </w:rPr>
        <w:t>ттенка в пределах одного цвета.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2.2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Нюансы.</w:t>
      </w:r>
      <w:r>
        <w:rPr>
          <w:sz w:val="28"/>
          <w:szCs w:val="28"/>
        </w:rPr>
        <w:t xml:space="preserve"> Многообразие оттенков цвета.</w:t>
      </w:r>
      <w:r>
        <w:rPr>
          <w:rStyle w:val="c1"/>
          <w:color w:val="444444"/>
          <w:sz w:val="28"/>
          <w:szCs w:val="28"/>
        </w:rPr>
        <w:t xml:space="preserve"> Знакомство с понятиями: «локальный цвет» и «оттенок». Выполнение этюдов с натуры (например, </w:t>
      </w:r>
      <w:r>
        <w:rPr>
          <w:sz w:val="28"/>
          <w:szCs w:val="28"/>
        </w:rPr>
        <w:t>«ягоды», ветка рябины, виноград, перо сказочной птицы). Использование формата А4, акварели, пастели.</w:t>
      </w:r>
    </w:p>
    <w:p w:rsidR="008243AE" w:rsidRPr="005460D7" w:rsidRDefault="008243AE" w:rsidP="005460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собрать коллекцию пуговиц, бусин, фан</w:t>
      </w:r>
      <w:r w:rsidR="005460D7">
        <w:rPr>
          <w:sz w:val="28"/>
          <w:szCs w:val="28"/>
        </w:rPr>
        <w:t xml:space="preserve">тиков в пределах одного цвета. 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2.3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Контрасты.</w:t>
      </w:r>
      <w:r>
        <w:rPr>
          <w:sz w:val="28"/>
          <w:szCs w:val="28"/>
        </w:rPr>
        <w:t xml:space="preserve"> Контрастные пары цветов. Знакомство с контрастными парами цветов,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их способностью «усиливать» друг </w:t>
      </w:r>
      <w:r w:rsidR="005460D7">
        <w:rPr>
          <w:sz w:val="28"/>
          <w:szCs w:val="28"/>
        </w:rPr>
        <w:t>друга. Выполнение композиции из</w:t>
      </w:r>
      <w:r>
        <w:rPr>
          <w:sz w:val="28"/>
          <w:szCs w:val="28"/>
        </w:rPr>
        <w:t xml:space="preserve"> предметов, контрастных по цвету (например, фрукты, зонтики под дождем, игрушки </w:t>
      </w:r>
      <w:r w:rsidR="005460D7">
        <w:rPr>
          <w:sz w:val="28"/>
          <w:szCs w:val="28"/>
        </w:rPr>
        <w:t>на полке и др.). Использование ф</w:t>
      </w:r>
      <w:r>
        <w:rPr>
          <w:sz w:val="28"/>
          <w:szCs w:val="28"/>
        </w:rPr>
        <w:t>ормата А4, акварели, пастели.</w:t>
      </w:r>
    </w:p>
    <w:p w:rsidR="008243AE" w:rsidRPr="005460D7" w:rsidRDefault="008243AE" w:rsidP="005460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упражнение-аппликация «Пар</w:t>
      </w:r>
      <w:r w:rsidR="005460D7">
        <w:rPr>
          <w:sz w:val="28"/>
          <w:szCs w:val="28"/>
        </w:rPr>
        <w:t>ы контрастных цветов).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2.4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Цвет в тоне.</w:t>
      </w:r>
      <w:r>
        <w:rPr>
          <w:sz w:val="28"/>
          <w:szCs w:val="28"/>
        </w:rPr>
        <w:t xml:space="preserve"> Знакомство с понятием «тон».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эскиза (например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5460D7">
        <w:rPr>
          <w:sz w:val="28"/>
          <w:szCs w:val="28"/>
        </w:rPr>
        <w:t>«К</w:t>
      </w:r>
      <w:r>
        <w:rPr>
          <w:sz w:val="28"/>
          <w:szCs w:val="28"/>
        </w:rPr>
        <w:t>отенок с клубками ниток</w:t>
      </w:r>
      <w:r w:rsidR="005460D7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5460D7">
        <w:rPr>
          <w:sz w:val="28"/>
          <w:szCs w:val="28"/>
        </w:rPr>
        <w:t>«С</w:t>
      </w:r>
      <w:r>
        <w:rPr>
          <w:sz w:val="28"/>
          <w:szCs w:val="28"/>
        </w:rPr>
        <w:t>винья с поросятами</w:t>
      </w:r>
      <w:r w:rsidR="005460D7">
        <w:rPr>
          <w:sz w:val="28"/>
          <w:szCs w:val="28"/>
        </w:rPr>
        <w:t>»</w:t>
      </w:r>
      <w:r>
        <w:rPr>
          <w:sz w:val="28"/>
          <w:szCs w:val="28"/>
        </w:rPr>
        <w:t>). Использование формата А4, акварели.</w:t>
      </w:r>
    </w:p>
    <w:p w:rsidR="008243AE" w:rsidRPr="005460D7" w:rsidRDefault="008243AE" w:rsidP="005460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выполнить упражнение на растяжку 1-2 цвето</w:t>
      </w:r>
      <w:r w:rsidR="005460D7">
        <w:rPr>
          <w:sz w:val="28"/>
          <w:szCs w:val="28"/>
        </w:rPr>
        <w:t>в.</w:t>
      </w:r>
    </w:p>
    <w:p w:rsidR="008243AE" w:rsidRDefault="008243AE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2.5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Ахроматические цвета.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Познакомиться с понятиями «ахро</w:t>
      </w:r>
      <w:r w:rsidR="005460D7">
        <w:rPr>
          <w:color w:val="000000"/>
          <w:sz w:val="28"/>
          <w:szCs w:val="28"/>
        </w:rPr>
        <w:t xml:space="preserve">матические цвета», «светлота», </w:t>
      </w:r>
      <w:r>
        <w:rPr>
          <w:color w:val="000000"/>
          <w:sz w:val="28"/>
          <w:szCs w:val="28"/>
        </w:rPr>
        <w:t xml:space="preserve"> с техникой их составления.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эскиза (например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 иллюстрация  к сказке В. Сутеева «Три котенка», образы домашних животных и др.). Использование формата А4, гуаши черной и белой.</w:t>
      </w:r>
    </w:p>
    <w:p w:rsidR="008243AE" w:rsidRPr="005460D7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знакомство с иск</w:t>
      </w:r>
      <w:r w:rsidR="005460D7">
        <w:rPr>
          <w:sz w:val="28"/>
          <w:szCs w:val="28"/>
        </w:rPr>
        <w:t>усством черно-белой фотографии.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2.6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Локальный цвет и его оттенки. </w:t>
      </w:r>
      <w:r>
        <w:rPr>
          <w:sz w:val="28"/>
          <w:szCs w:val="28"/>
        </w:rPr>
        <w:t>Развить у детей способность видения градаций цвета в живописи, многообразие цветовых оттенков. Выполнение компози</w:t>
      </w:r>
      <w:r w:rsidR="005460D7">
        <w:rPr>
          <w:sz w:val="28"/>
          <w:szCs w:val="28"/>
        </w:rPr>
        <w:t>ции (</w:t>
      </w:r>
      <w:r>
        <w:rPr>
          <w:sz w:val="28"/>
          <w:szCs w:val="28"/>
        </w:rPr>
        <w:t>например, из осенних листьев, цветов на клумбе).</w:t>
      </w:r>
    </w:p>
    <w:p w:rsidR="008243AE" w:rsidRDefault="008243AE">
      <w:pPr>
        <w:spacing w:line="360" w:lineRule="auto"/>
        <w:jc w:val="both"/>
        <w:rPr>
          <w:iCs/>
          <w:sz w:val="28"/>
          <w:szCs w:val="28"/>
        </w:rPr>
      </w:pPr>
      <w:r>
        <w:rPr>
          <w:sz w:val="28"/>
          <w:szCs w:val="28"/>
        </w:rPr>
        <w:t>Использование ф</w:t>
      </w:r>
      <w:r>
        <w:rPr>
          <w:iCs/>
          <w:sz w:val="28"/>
          <w:szCs w:val="28"/>
        </w:rPr>
        <w:t>ормата А4, акварели.</w:t>
      </w:r>
    </w:p>
    <w:p w:rsidR="008243AE" w:rsidRPr="005460D7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Самостоятельная работа:</w:t>
      </w:r>
      <w:r w:rsidR="005460D7">
        <w:rPr>
          <w:sz w:val="28"/>
          <w:szCs w:val="28"/>
        </w:rPr>
        <w:t xml:space="preserve"> упражнение «лоскутное одеяло».</w:t>
      </w:r>
    </w:p>
    <w:p w:rsidR="008243AE" w:rsidRDefault="008243AE">
      <w:pPr>
        <w:spacing w:line="360" w:lineRule="auto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2.7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Плановость.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Повторить некоторые законы композиции в пейзаже (плановость, равновесие, композиционный центр). Выполнение этюда пейзажа (например, морской, горный, лесной). Использование формата А4, акварели.</w:t>
      </w:r>
    </w:p>
    <w:p w:rsidR="008243AE" w:rsidRPr="005460D7" w:rsidRDefault="008243AE" w:rsidP="005460D7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знакомство с творчеством художников, работающих в жанре «пейзаж», посещение основной экспозиции музея изобразительных искусст</w:t>
      </w:r>
      <w:r w:rsidR="005460D7">
        <w:rPr>
          <w:sz w:val="28"/>
          <w:szCs w:val="28"/>
        </w:rPr>
        <w:t>в.</w:t>
      </w:r>
    </w:p>
    <w:p w:rsidR="008243AE" w:rsidRDefault="008243AE">
      <w:pPr>
        <w:spacing w:line="360" w:lineRule="auto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2.8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Выделение композиционного центра посредством цвета.</w:t>
      </w:r>
      <w:r>
        <w:rPr>
          <w:sz w:val="28"/>
          <w:szCs w:val="28"/>
        </w:rPr>
        <w:t xml:space="preserve"> Знакомство с понятием «доминанта», «акцент». Выполнение этюда с натуры (например, </w:t>
      </w:r>
      <w:r w:rsidR="005460D7">
        <w:rPr>
          <w:sz w:val="28"/>
          <w:szCs w:val="28"/>
        </w:rPr>
        <w:t>«К</w:t>
      </w:r>
      <w:r>
        <w:rPr>
          <w:sz w:val="28"/>
          <w:szCs w:val="28"/>
        </w:rPr>
        <w:t>орзина с урожаем</w:t>
      </w:r>
      <w:r w:rsidR="005460D7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5460D7">
        <w:rPr>
          <w:sz w:val="28"/>
          <w:szCs w:val="28"/>
        </w:rPr>
        <w:t>«Д</w:t>
      </w:r>
      <w:r>
        <w:rPr>
          <w:sz w:val="28"/>
          <w:szCs w:val="28"/>
        </w:rPr>
        <w:t>ары природы</w:t>
      </w:r>
      <w:r w:rsidR="005460D7">
        <w:rPr>
          <w:sz w:val="28"/>
          <w:szCs w:val="28"/>
        </w:rPr>
        <w:t>»</w:t>
      </w:r>
      <w:r>
        <w:rPr>
          <w:sz w:val="28"/>
          <w:szCs w:val="28"/>
        </w:rPr>
        <w:t xml:space="preserve">). Использование </w:t>
      </w:r>
      <w:r>
        <w:rPr>
          <w:iCs/>
          <w:sz w:val="28"/>
          <w:szCs w:val="28"/>
        </w:rPr>
        <w:t>формат</w:t>
      </w:r>
      <w:r w:rsidR="005460D7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А4, акварели или гуаши.</w:t>
      </w:r>
    </w:p>
    <w:p w:rsidR="008243AE" w:rsidRPr="005460D7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аппликации из геометрически</w:t>
      </w:r>
      <w:r w:rsidR="005460D7">
        <w:rPr>
          <w:sz w:val="28"/>
          <w:szCs w:val="28"/>
        </w:rPr>
        <w:t>х форм с доминантой и акцентом.</w:t>
      </w:r>
    </w:p>
    <w:p w:rsidR="008243AE" w:rsidRDefault="008243AE">
      <w:pPr>
        <w:spacing w:line="360" w:lineRule="auto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2.9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Условный объем. Освещенность предметов.</w:t>
      </w:r>
      <w:r>
        <w:rPr>
          <w:sz w:val="28"/>
          <w:szCs w:val="28"/>
        </w:rPr>
        <w:t xml:space="preserve"> Учить передавать свет посредством цвета. Выполнение этюдов с натуры (например, игрушки, предметы быта, овощные портреты). Использование </w:t>
      </w:r>
      <w:r>
        <w:rPr>
          <w:iCs/>
          <w:sz w:val="28"/>
          <w:szCs w:val="28"/>
        </w:rPr>
        <w:t>формата А4, акварели.</w:t>
      </w:r>
    </w:p>
    <w:p w:rsidR="008243AE" w:rsidRPr="005460D7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фотографии освещенных объектов, выполнение упражнений:</w:t>
      </w:r>
      <w:r>
        <w:t xml:space="preserve"> </w:t>
      </w:r>
      <w:r w:rsidR="005460D7">
        <w:rPr>
          <w:sz w:val="28"/>
          <w:szCs w:val="28"/>
        </w:rPr>
        <w:t>круглая форма (рисунок яблока</w:t>
      </w:r>
      <w:r>
        <w:rPr>
          <w:sz w:val="28"/>
          <w:szCs w:val="28"/>
        </w:rPr>
        <w:t xml:space="preserve">, мячика), </w:t>
      </w:r>
      <w:r w:rsidR="005460D7">
        <w:rPr>
          <w:sz w:val="28"/>
          <w:szCs w:val="28"/>
        </w:rPr>
        <w:t>четырех</w:t>
      </w:r>
      <w:r>
        <w:rPr>
          <w:sz w:val="28"/>
          <w:szCs w:val="28"/>
        </w:rPr>
        <w:t>гранная форма (кубик, домик), слож</w:t>
      </w:r>
      <w:r w:rsidR="005460D7">
        <w:rPr>
          <w:sz w:val="28"/>
          <w:szCs w:val="28"/>
        </w:rPr>
        <w:t>ная форма (игрушка, человечек).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2.10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Изучение нетрадиционных живописных приемов.</w:t>
      </w:r>
      <w:r>
        <w:rPr>
          <w:sz w:val="28"/>
          <w:szCs w:val="28"/>
        </w:rPr>
        <w:t xml:space="preserve"> Знакомство с новыми техниками и их возможностями. Освоение новых техник. Выполнение упражнений. Вощение (например, морская волна с «барашками», морозные узоры, цветы и т.д.).</w:t>
      </w:r>
    </w:p>
    <w:p w:rsidR="008243AE" w:rsidRDefault="008243AE">
      <w:pPr>
        <w:spacing w:line="360" w:lineRule="auto"/>
        <w:jc w:val="both"/>
        <w:rPr>
          <w:iCs/>
          <w:sz w:val="28"/>
          <w:szCs w:val="28"/>
        </w:rPr>
      </w:pPr>
      <w:r>
        <w:rPr>
          <w:sz w:val="28"/>
          <w:szCs w:val="28"/>
        </w:rPr>
        <w:t>Набрызг (салют, фонтан). Использование соли (звездное небо, созвездия зодиака). Монотипия  (применение кружев и ткани в создании композиции «Зима»). Кляксография + раздувание (</w:t>
      </w:r>
      <w:r w:rsidR="005460D7">
        <w:rPr>
          <w:sz w:val="28"/>
          <w:szCs w:val="28"/>
        </w:rPr>
        <w:t>«</w:t>
      </w:r>
      <w:r>
        <w:rPr>
          <w:sz w:val="28"/>
          <w:szCs w:val="28"/>
        </w:rPr>
        <w:t>лунные цветы</w:t>
      </w:r>
      <w:r w:rsidR="005460D7">
        <w:rPr>
          <w:sz w:val="28"/>
          <w:szCs w:val="28"/>
        </w:rPr>
        <w:t>»</w:t>
      </w:r>
      <w:r>
        <w:rPr>
          <w:sz w:val="28"/>
          <w:szCs w:val="28"/>
        </w:rPr>
        <w:t xml:space="preserve">). Использование </w:t>
      </w:r>
      <w:r>
        <w:rPr>
          <w:iCs/>
          <w:sz w:val="28"/>
          <w:szCs w:val="28"/>
        </w:rPr>
        <w:t>формата А4, акварели, гуаши, свечек, туши, кружев, гелиевых ручек и др.</w:t>
      </w:r>
    </w:p>
    <w:p w:rsidR="008243AE" w:rsidRPr="005460D7" w:rsidRDefault="008243AE" w:rsidP="005460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</w:t>
      </w:r>
      <w:r w:rsidR="005460D7">
        <w:rPr>
          <w:sz w:val="28"/>
          <w:szCs w:val="28"/>
        </w:rPr>
        <w:t xml:space="preserve"> работа: закрепление материала.</w:t>
      </w:r>
    </w:p>
    <w:p w:rsidR="008243AE" w:rsidRDefault="008243AE">
      <w:pPr>
        <w:spacing w:line="360" w:lineRule="auto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2.11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Творческая композиция.</w:t>
      </w:r>
      <w:r>
        <w:rPr>
          <w:sz w:val="28"/>
          <w:szCs w:val="28"/>
        </w:rPr>
        <w:t xml:space="preserve"> Формирование умения работать над сложной тематической композицией. Выполнение композиции (например, </w:t>
      </w:r>
      <w:r w:rsidR="005460D7">
        <w:rPr>
          <w:sz w:val="28"/>
          <w:szCs w:val="28"/>
        </w:rPr>
        <w:lastRenderedPageBreak/>
        <w:t>«П</w:t>
      </w:r>
      <w:r>
        <w:rPr>
          <w:sz w:val="28"/>
          <w:szCs w:val="28"/>
        </w:rPr>
        <w:t>одводный замок Нептуна</w:t>
      </w:r>
      <w:r w:rsidR="005460D7">
        <w:rPr>
          <w:sz w:val="28"/>
          <w:szCs w:val="28"/>
        </w:rPr>
        <w:t>», «К</w:t>
      </w:r>
      <w:r>
        <w:rPr>
          <w:sz w:val="28"/>
          <w:szCs w:val="28"/>
        </w:rPr>
        <w:t xml:space="preserve">осмос», </w:t>
      </w:r>
      <w:r w:rsidR="005460D7">
        <w:rPr>
          <w:sz w:val="28"/>
          <w:szCs w:val="28"/>
        </w:rPr>
        <w:t>«С</w:t>
      </w:r>
      <w:r>
        <w:rPr>
          <w:sz w:val="28"/>
          <w:szCs w:val="28"/>
        </w:rPr>
        <w:t>казочный остров</w:t>
      </w:r>
      <w:r w:rsidR="005460D7">
        <w:rPr>
          <w:sz w:val="28"/>
          <w:szCs w:val="28"/>
        </w:rPr>
        <w:t>»</w:t>
      </w:r>
      <w:r>
        <w:rPr>
          <w:sz w:val="28"/>
          <w:szCs w:val="28"/>
        </w:rPr>
        <w:t xml:space="preserve"> и др.). Использование </w:t>
      </w:r>
      <w:r>
        <w:rPr>
          <w:iCs/>
          <w:sz w:val="28"/>
          <w:szCs w:val="28"/>
        </w:rPr>
        <w:t>формата А4, акварели, гуаши, свечек, туши, кружев, гелиевых ручек и др.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изучение аналогов композиций.</w:t>
      </w:r>
    </w:p>
    <w:p w:rsidR="008243AE" w:rsidRPr="00196747" w:rsidRDefault="008243AE">
      <w:pPr>
        <w:shd w:val="clear" w:color="auto" w:fill="FFFFFF"/>
        <w:spacing w:line="360" w:lineRule="auto"/>
        <w:jc w:val="both"/>
        <w:rPr>
          <w:b/>
          <w:sz w:val="16"/>
          <w:szCs w:val="16"/>
        </w:rPr>
      </w:pPr>
    </w:p>
    <w:p w:rsidR="008243AE" w:rsidRDefault="008243AE" w:rsidP="00F71226">
      <w:pPr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Третий год обучения</w:t>
      </w:r>
    </w:p>
    <w:p w:rsidR="008243AE" w:rsidRDefault="008243AE" w:rsidP="00F71226">
      <w:pPr>
        <w:numPr>
          <w:ilvl w:val="0"/>
          <w:numId w:val="8"/>
        </w:num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«ГРАФИКА»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1.1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Равновесие.</w:t>
      </w:r>
      <w:r>
        <w:rPr>
          <w:sz w:val="28"/>
          <w:szCs w:val="28"/>
        </w:rPr>
        <w:t xml:space="preserve"> Знакомство с понятием равновесная композиция.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эскиза равновесной композиции из любых предметов.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А4, гелиевой ручки, черного фломастера.</w:t>
      </w:r>
    </w:p>
    <w:p w:rsidR="008243AE" w:rsidRPr="005460D7" w:rsidRDefault="008243AE" w:rsidP="005460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поиск равновесных комп</w:t>
      </w:r>
      <w:r w:rsidR="005460D7">
        <w:rPr>
          <w:sz w:val="28"/>
          <w:szCs w:val="28"/>
        </w:rPr>
        <w:t>озиций в журналах, книгах и др.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1.2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Статика. Динамика.</w:t>
      </w:r>
      <w:r>
        <w:rPr>
          <w:sz w:val="28"/>
          <w:szCs w:val="28"/>
        </w:rPr>
        <w:t xml:space="preserve"> Знакомство с понятиями «статика», «динамика». Выполнение композиция на одну из понравившихся схем.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А4, гелиевой ручки.</w:t>
      </w:r>
    </w:p>
    <w:p w:rsidR="008243AE" w:rsidRPr="005460D7" w:rsidRDefault="008243AE" w:rsidP="005460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поиск статичных и динамичных комп</w:t>
      </w:r>
      <w:r w:rsidR="005460D7">
        <w:rPr>
          <w:sz w:val="28"/>
          <w:szCs w:val="28"/>
        </w:rPr>
        <w:t>озиций в журналах, книгах и др.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1.3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Силуэт.</w:t>
      </w:r>
      <w:r>
        <w:rPr>
          <w:sz w:val="28"/>
          <w:szCs w:val="28"/>
        </w:rPr>
        <w:t xml:space="preserve"> Повторение понятия «силуэт». Знакомство со сложными силуэтами. Оверлеппинг (наложение, пересечение).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Создание  композиции с использованием сложного силуэта (например, полка с посудой, белье на веревке).</w:t>
      </w:r>
    </w:p>
    <w:p w:rsidR="008243AE" w:rsidRDefault="008243A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формата, вытянутого по горизонтали, черного фломастера.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аппликации-н</w:t>
      </w:r>
      <w:r w:rsidR="00FC1A5B">
        <w:rPr>
          <w:sz w:val="28"/>
          <w:szCs w:val="28"/>
        </w:rPr>
        <w:t>аложения черного на белое, белого</w:t>
      </w:r>
      <w:r>
        <w:rPr>
          <w:sz w:val="28"/>
          <w:szCs w:val="28"/>
        </w:rPr>
        <w:t xml:space="preserve"> на черное (рыбка в ак</w:t>
      </w:r>
      <w:r w:rsidR="00FC1A5B">
        <w:rPr>
          <w:sz w:val="28"/>
          <w:szCs w:val="28"/>
        </w:rPr>
        <w:t xml:space="preserve">вариуме, грибы в банке и др.). 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1.4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Шахматный прием в декоративной графике.</w:t>
      </w:r>
      <w:r>
        <w:rPr>
          <w:sz w:val="28"/>
          <w:szCs w:val="28"/>
        </w:rPr>
        <w:t xml:space="preserve"> Знакомство с шахматным приемом. Выполнение композиции (например, «В шахматной стране»). Использование формата ½ А4, черного фломастера</w:t>
      </w:r>
      <w:r w:rsidR="00FC1A5B">
        <w:rPr>
          <w:sz w:val="28"/>
          <w:szCs w:val="28"/>
        </w:rPr>
        <w:t>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t xml:space="preserve"> </w:t>
      </w:r>
      <w:r>
        <w:rPr>
          <w:sz w:val="28"/>
          <w:szCs w:val="28"/>
        </w:rPr>
        <w:t>выполнение упражнений р</w:t>
      </w:r>
      <w:r w:rsidR="00FC1A5B">
        <w:rPr>
          <w:sz w:val="28"/>
          <w:szCs w:val="28"/>
        </w:rPr>
        <w:t>азличных видов шахматных сеток.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1.5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Перспектива.</w:t>
      </w:r>
      <w:r>
        <w:rPr>
          <w:sz w:val="28"/>
          <w:szCs w:val="28"/>
        </w:rPr>
        <w:t xml:space="preserve"> Знакомство с видами перспективы города (фронтальная, «вид сверху» и др.), пропорциональные отношения (люди, </w:t>
      </w:r>
      <w:r>
        <w:rPr>
          <w:sz w:val="28"/>
          <w:szCs w:val="28"/>
        </w:rPr>
        <w:lastRenderedPageBreak/>
        <w:t>машины, дома). Копирование архитектурных образов (замки, город). Использование формата А4,  гелиевых ручек.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знакомство с разными городами по фотографиям, кн</w:t>
      </w:r>
      <w:r w:rsidR="00FC1A5B">
        <w:rPr>
          <w:sz w:val="28"/>
          <w:szCs w:val="28"/>
        </w:rPr>
        <w:t xml:space="preserve">ижным иллюстрациям, открыткам. 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1.6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Пластика животных.</w:t>
      </w:r>
      <w:r>
        <w:rPr>
          <w:sz w:val="28"/>
          <w:szCs w:val="28"/>
        </w:rPr>
        <w:t xml:space="preserve"> Дальнейшее знакомство с понятием «стилизация». Выполнение рисунка стилизованного животного, могут быть поиски образов животных к басням И.А. Крылова. На одном формате изобразить реальный образ и поиски стилизованных форм того же животного. Использование формата А4, гелиевой ручки.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модели животного из пластил</w:t>
      </w:r>
      <w:r w:rsidR="00FC1A5B">
        <w:rPr>
          <w:sz w:val="28"/>
          <w:szCs w:val="28"/>
        </w:rPr>
        <w:t>ина.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1.7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Работа фломастерами (цветными карандашами).</w:t>
      </w:r>
      <w:r>
        <w:rPr>
          <w:sz w:val="28"/>
          <w:szCs w:val="28"/>
        </w:rPr>
        <w:t xml:space="preserve"> Развитие умения стилизации живых форм. Выпо</w:t>
      </w:r>
      <w:r w:rsidR="00FC1A5B">
        <w:rPr>
          <w:sz w:val="28"/>
          <w:szCs w:val="28"/>
        </w:rPr>
        <w:t>лнение эскиза (например, образ Ц</w:t>
      </w:r>
      <w:r>
        <w:rPr>
          <w:sz w:val="28"/>
          <w:szCs w:val="28"/>
        </w:rPr>
        <w:t>аревны лягушки, образ времени года). Использование формат</w:t>
      </w:r>
      <w:r w:rsidR="00FC1A5B">
        <w:rPr>
          <w:sz w:val="28"/>
          <w:szCs w:val="28"/>
        </w:rPr>
        <w:t>а</w:t>
      </w:r>
      <w:r>
        <w:rPr>
          <w:sz w:val="28"/>
          <w:szCs w:val="28"/>
        </w:rPr>
        <w:t xml:space="preserve"> А4, цветных карандашей, фломастеров.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поисковые зарисовки деталей персонажа (глаз</w:t>
      </w:r>
      <w:r w:rsidR="00FC1A5B">
        <w:rPr>
          <w:sz w:val="28"/>
          <w:szCs w:val="28"/>
        </w:rPr>
        <w:t>а, лапы, детали костюма и др.).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1.8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Пластика человека.</w:t>
      </w:r>
      <w:r>
        <w:rPr>
          <w:sz w:val="28"/>
          <w:szCs w:val="28"/>
        </w:rPr>
        <w:t xml:space="preserve"> Знакомство с условными пропорциями и схемами построения фигуры человека. Выполнение композиции (например, «Спорт», «Танец», «Акробаты»).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А4, гелиевой ручки, фломастеров.</w:t>
      </w:r>
    </w:p>
    <w:p w:rsidR="008243AE" w:rsidRPr="00FC1A5B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фотографии или др.</w:t>
      </w:r>
      <w:r w:rsidR="00FC1A5B">
        <w:rPr>
          <w:sz w:val="28"/>
          <w:szCs w:val="28"/>
        </w:rPr>
        <w:t xml:space="preserve"> изображения людей в движении. 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1.9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Графическая композиция.</w:t>
      </w:r>
      <w:r>
        <w:rPr>
          <w:sz w:val="28"/>
          <w:szCs w:val="28"/>
        </w:rPr>
        <w:t xml:space="preserve"> Формирование умения работать над сложной графической композицией. Выполнение композиции (например, «В окне и за окном», «Микромир», «Фонтаны», Славянские мифологические образы (птица Феникс, Сирин, Домовой, Леший, Водяной, Русалка).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А4,  гелиевых ручек.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поиск подготовительного материала для творческой композиции, выполнение композиционных поисков.</w:t>
      </w:r>
    </w:p>
    <w:p w:rsidR="008243AE" w:rsidRPr="00DB59C9" w:rsidRDefault="008243AE">
      <w:pPr>
        <w:shd w:val="clear" w:color="auto" w:fill="FFFFFF"/>
        <w:jc w:val="both"/>
        <w:rPr>
          <w:b/>
          <w:sz w:val="16"/>
          <w:szCs w:val="16"/>
        </w:rPr>
      </w:pPr>
    </w:p>
    <w:p w:rsidR="00EC7E2A" w:rsidRDefault="00EC7E2A" w:rsidP="00EC7E2A">
      <w:pPr>
        <w:spacing w:line="360" w:lineRule="auto"/>
        <w:ind w:left="720"/>
        <w:rPr>
          <w:b/>
          <w:sz w:val="28"/>
          <w:szCs w:val="28"/>
        </w:rPr>
      </w:pPr>
    </w:p>
    <w:p w:rsidR="00EC7E2A" w:rsidRDefault="00EC7E2A" w:rsidP="00EC7E2A">
      <w:pPr>
        <w:spacing w:line="360" w:lineRule="auto"/>
        <w:ind w:left="720"/>
        <w:rPr>
          <w:b/>
          <w:sz w:val="28"/>
          <w:szCs w:val="28"/>
        </w:rPr>
      </w:pPr>
    </w:p>
    <w:p w:rsidR="008243AE" w:rsidRDefault="008243AE" w:rsidP="00196747">
      <w:pPr>
        <w:numPr>
          <w:ilvl w:val="0"/>
          <w:numId w:val="8"/>
        </w:num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 «ЦВЕТОВЕДЕНИЕ»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2.1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Локальный цвет и его оттенки.</w:t>
      </w:r>
      <w:r>
        <w:rPr>
          <w:sz w:val="28"/>
          <w:szCs w:val="28"/>
        </w:rPr>
        <w:t xml:space="preserve"> Повторение и закрепление понятия локальный цвет и разнообразие оттенков одного цвета. Выполнение иллюстраций (например, иллюстрации разноцветных сказок Л. Яхнина). Использование формата А3, акварели.</w:t>
      </w:r>
    </w:p>
    <w:p w:rsidR="008243AE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абстрактной аппликации из кусочков ткани (ассоциации на темы: вьюга, огонь,</w:t>
      </w:r>
      <w:r w:rsidR="00FC1A5B">
        <w:rPr>
          <w:sz w:val="28"/>
          <w:szCs w:val="28"/>
        </w:rPr>
        <w:t xml:space="preserve"> времена года, листопад и др.).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2.2 Тема: Тональные контрасты. Темное на светлом, светлое на темном.</w:t>
      </w:r>
      <w:r>
        <w:rPr>
          <w:sz w:val="28"/>
          <w:szCs w:val="28"/>
        </w:rPr>
        <w:t xml:space="preserve"> Выделение тоном главного пятна композиции. Выполнение эскизов (например, </w:t>
      </w:r>
      <w:r w:rsidR="00FC1A5B">
        <w:rPr>
          <w:sz w:val="28"/>
          <w:szCs w:val="28"/>
        </w:rPr>
        <w:t>«Парусник на море, «С</w:t>
      </w:r>
      <w:r>
        <w:rPr>
          <w:sz w:val="28"/>
          <w:szCs w:val="28"/>
        </w:rPr>
        <w:t>илуэт дерева на фоне заката</w:t>
      </w:r>
      <w:r w:rsidR="00FC1A5B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FC1A5B">
        <w:rPr>
          <w:sz w:val="28"/>
          <w:szCs w:val="28"/>
        </w:rPr>
        <w:t>«Г</w:t>
      </w:r>
      <w:r>
        <w:rPr>
          <w:sz w:val="28"/>
          <w:szCs w:val="28"/>
        </w:rPr>
        <w:t>орный пейзаж</w:t>
      </w:r>
      <w:r w:rsidR="00FC1A5B">
        <w:rPr>
          <w:sz w:val="28"/>
          <w:szCs w:val="28"/>
        </w:rPr>
        <w:t>», «С</w:t>
      </w:r>
      <w:r>
        <w:rPr>
          <w:sz w:val="28"/>
          <w:szCs w:val="28"/>
        </w:rPr>
        <w:t>илуэт цветка в окне</w:t>
      </w:r>
      <w:r w:rsidR="00FC1A5B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FC1A5B">
        <w:rPr>
          <w:sz w:val="28"/>
          <w:szCs w:val="28"/>
        </w:rPr>
        <w:t>«П</w:t>
      </w:r>
      <w:r>
        <w:rPr>
          <w:sz w:val="28"/>
          <w:szCs w:val="28"/>
        </w:rPr>
        <w:t>ривидения</w:t>
      </w:r>
      <w:r w:rsidR="00FC1A5B">
        <w:rPr>
          <w:sz w:val="28"/>
          <w:szCs w:val="28"/>
        </w:rPr>
        <w:t>»</w:t>
      </w:r>
      <w:r>
        <w:rPr>
          <w:sz w:val="28"/>
          <w:szCs w:val="28"/>
        </w:rPr>
        <w:t>). Использование формата А4, акварели.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копирование образцов, предлож</w:t>
      </w:r>
      <w:r w:rsidR="00FC1A5B">
        <w:rPr>
          <w:sz w:val="28"/>
          <w:szCs w:val="28"/>
        </w:rPr>
        <w:t>енных преподавателем.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2.3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Колорит. Нюансные  или контрастные гармонии.</w:t>
      </w:r>
      <w:r>
        <w:rPr>
          <w:sz w:val="28"/>
          <w:szCs w:val="28"/>
        </w:rPr>
        <w:t xml:space="preserve"> Формирование знаний о нюансных цветах. Знакомство с понятием «пары нюансных цветов» большого цветового круга. Формирование знаний о дополнительных цветах. Выполнение эскиза витража (например, «Жар – птица», </w:t>
      </w:r>
      <w:r w:rsidR="00FC1A5B">
        <w:rPr>
          <w:sz w:val="28"/>
          <w:szCs w:val="28"/>
        </w:rPr>
        <w:t>«В</w:t>
      </w:r>
      <w:r>
        <w:rPr>
          <w:sz w:val="28"/>
          <w:szCs w:val="28"/>
        </w:rPr>
        <w:t>олшебный цветок</w:t>
      </w:r>
      <w:r w:rsidR="00FC1A5B">
        <w:rPr>
          <w:sz w:val="28"/>
          <w:szCs w:val="28"/>
        </w:rPr>
        <w:t>», «З</w:t>
      </w:r>
      <w:r>
        <w:rPr>
          <w:sz w:val="28"/>
          <w:szCs w:val="28"/>
        </w:rPr>
        <w:t>олотой петушок</w:t>
      </w:r>
      <w:r w:rsidR="00FC1A5B">
        <w:rPr>
          <w:sz w:val="28"/>
          <w:szCs w:val="28"/>
        </w:rPr>
        <w:t>», «Б</w:t>
      </w:r>
      <w:r>
        <w:rPr>
          <w:sz w:val="28"/>
          <w:szCs w:val="28"/>
        </w:rPr>
        <w:t>абочки</w:t>
      </w:r>
      <w:r w:rsidR="00FC1A5B">
        <w:rPr>
          <w:sz w:val="28"/>
          <w:szCs w:val="28"/>
        </w:rPr>
        <w:t>»</w:t>
      </w:r>
      <w:r>
        <w:rPr>
          <w:sz w:val="28"/>
          <w:szCs w:val="28"/>
        </w:rPr>
        <w:t>). Использование формата А4, акварели.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знакомство с произведениями известных художников, изучен</w:t>
      </w:r>
      <w:r w:rsidR="00FC1A5B">
        <w:rPr>
          <w:sz w:val="28"/>
          <w:szCs w:val="28"/>
        </w:rPr>
        <w:t xml:space="preserve">ие техники витража в журналах. 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2.4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Цветовые гармонии в пределах 2-3</w:t>
      </w:r>
      <w:r w:rsidR="00FC1A5B">
        <w:rPr>
          <w:b/>
          <w:sz w:val="28"/>
          <w:szCs w:val="28"/>
        </w:rPr>
        <w:t>-х</w:t>
      </w:r>
      <w:r>
        <w:rPr>
          <w:b/>
          <w:sz w:val="28"/>
          <w:szCs w:val="28"/>
        </w:rPr>
        <w:t xml:space="preserve"> цветов.</w:t>
      </w:r>
      <w:r>
        <w:rPr>
          <w:sz w:val="28"/>
          <w:szCs w:val="28"/>
        </w:rPr>
        <w:t xml:space="preserve"> Использование ограниченной палитры цветов в создании композиции. Выполнение эскиза афиши, флаэра. Использование формата А4, акварели, гуаши.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</w:t>
      </w:r>
      <w:r w:rsidR="00FC1A5B">
        <w:rPr>
          <w:sz w:val="28"/>
          <w:szCs w:val="28"/>
        </w:rPr>
        <w:t>: изучение рекламной продукции.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2.5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Смешанная техника.</w:t>
      </w:r>
      <w:r>
        <w:rPr>
          <w:sz w:val="28"/>
          <w:szCs w:val="28"/>
        </w:rPr>
        <w:t xml:space="preserve"> Умение целесообразно использовать технику, согласно задуманному образу. Выполнение эскиза композиции (</w:t>
      </w:r>
      <w:r w:rsidR="00FC1A5B">
        <w:rPr>
          <w:sz w:val="28"/>
          <w:szCs w:val="28"/>
        </w:rPr>
        <w:t>например, «Замороженное оконце»</w:t>
      </w:r>
      <w:r>
        <w:rPr>
          <w:sz w:val="28"/>
          <w:szCs w:val="28"/>
        </w:rPr>
        <w:t xml:space="preserve"> и др.)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А4, акварели, воска (восковая свеча), соли, гелиевых карандашей с блеском, цветных контуров, гелиевых ручек и др.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фо</w:t>
      </w:r>
      <w:r w:rsidR="00FC1A5B">
        <w:rPr>
          <w:sz w:val="28"/>
          <w:szCs w:val="28"/>
        </w:rPr>
        <w:t>тографирование морозных узоров.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2.6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Цвет в музыке.</w:t>
      </w:r>
      <w:r>
        <w:rPr>
          <w:sz w:val="28"/>
          <w:szCs w:val="28"/>
        </w:rPr>
        <w:t xml:space="preserve"> Развитие абстрактного мышления. Прослуши</w:t>
      </w:r>
      <w:r w:rsidR="00FC1A5B">
        <w:rPr>
          <w:sz w:val="28"/>
          <w:szCs w:val="28"/>
        </w:rPr>
        <w:t>вание музыкальных произведений П.И.Чайковский</w:t>
      </w:r>
      <w:r>
        <w:rPr>
          <w:sz w:val="28"/>
          <w:szCs w:val="28"/>
        </w:rPr>
        <w:t xml:space="preserve"> «Времена года», «Вальс цветов», выполнение ассоциативных цветовых композиций. Использование формата А4, акварели.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прослушивани</w:t>
      </w:r>
      <w:r w:rsidR="00FC1A5B">
        <w:rPr>
          <w:sz w:val="28"/>
          <w:szCs w:val="28"/>
        </w:rPr>
        <w:t>е шедевров классической музыки.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2.7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Психология цвета.</w:t>
      </w:r>
      <w:r>
        <w:rPr>
          <w:sz w:val="28"/>
          <w:szCs w:val="28"/>
        </w:rPr>
        <w:t xml:space="preserve"> Знакомить с психологическими характеристиками цвета на примере цветовых карт Люшера. Выполнение эскизов образов положительных или отрицательных сказочных героев (например, Буратино, Карабас – Барабас, Пьеро, баба Яга и т. д.).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любого формата, материалов на выбор (гуашь, акварель).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тестирование на предмет цвет-настроение, сочинение сказки о </w:t>
      </w:r>
      <w:r w:rsidR="00FC1A5B">
        <w:rPr>
          <w:sz w:val="28"/>
          <w:szCs w:val="28"/>
        </w:rPr>
        <w:t>цветах и красках.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2.8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Тематическая композиция.</w:t>
      </w:r>
      <w:r>
        <w:rPr>
          <w:sz w:val="28"/>
          <w:szCs w:val="28"/>
        </w:rPr>
        <w:t xml:space="preserve"> Формирование умения работать над сложной тематической композицией. Выполнение эскиза к сюжетной композиции (например, «праздник», «каникулы»). Использования формата любого размера и  материалов на выбор (гуашь, акварель).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подбор подготовительного материала, вып</w:t>
      </w:r>
      <w:r w:rsidR="00FC1A5B">
        <w:rPr>
          <w:sz w:val="28"/>
          <w:szCs w:val="28"/>
        </w:rPr>
        <w:t>олнение композиционных поисков.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2.9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Тематическая композиция.</w:t>
      </w:r>
      <w:r>
        <w:rPr>
          <w:sz w:val="28"/>
          <w:szCs w:val="28"/>
        </w:rPr>
        <w:t xml:space="preserve"> Формирование умения работать над сложной тематической композицией. Выполнение сюжетной композиции (например, «Зоопарк», «Человек и животное»).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формата любого размера, материалов на выбор (гуашь, акварель).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подбор подготовительного материала, вып</w:t>
      </w:r>
      <w:r w:rsidR="00FC1A5B">
        <w:rPr>
          <w:sz w:val="28"/>
          <w:szCs w:val="28"/>
        </w:rPr>
        <w:t>олнение композиционных поисков.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2.10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Тематическая композиция.</w:t>
      </w:r>
      <w:r>
        <w:rPr>
          <w:sz w:val="28"/>
          <w:szCs w:val="28"/>
        </w:rPr>
        <w:t xml:space="preserve"> Формирование умения работать над сложной тематической композицией. Выполнение сюжетной композиции (например, «Театр»).  Использование формата любого размера, материалы на выбор (гуашь, акварель).</w:t>
      </w:r>
    </w:p>
    <w:p w:rsidR="008243AE" w:rsidRPr="00FC1A5B" w:rsidRDefault="008243AE" w:rsidP="00FC1A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Самостоятельная работа: подбор подготовительного материала, выполнени</w:t>
      </w:r>
      <w:r w:rsidR="00FC1A5B">
        <w:rPr>
          <w:sz w:val="28"/>
          <w:szCs w:val="28"/>
        </w:rPr>
        <w:t>е композиционных поисков.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2.11 Тема: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Тематическая композиция.</w:t>
      </w:r>
      <w:r>
        <w:rPr>
          <w:sz w:val="28"/>
          <w:szCs w:val="28"/>
        </w:rPr>
        <w:t xml:space="preserve"> Формирование умения работать над сложной тематической композицией. Выполнение сюжетной композиции (например, «Путешествие»). Использование формата любого размера, материалов на выбор (гуашь, акварель).</w:t>
      </w:r>
    </w:p>
    <w:p w:rsidR="008243AE" w:rsidRDefault="008243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Самостоятельная работа: подбор подготовительного материала, выполнение композиционных поисков.</w:t>
      </w:r>
    </w:p>
    <w:p w:rsidR="008243AE" w:rsidRDefault="008243AE">
      <w:pPr>
        <w:rPr>
          <w:sz w:val="16"/>
          <w:szCs w:val="16"/>
        </w:rPr>
      </w:pPr>
    </w:p>
    <w:p w:rsidR="00DB59C9" w:rsidRPr="00196747" w:rsidRDefault="00DB59C9">
      <w:pPr>
        <w:rPr>
          <w:sz w:val="16"/>
          <w:szCs w:val="16"/>
        </w:rPr>
      </w:pPr>
    </w:p>
    <w:p w:rsidR="008243AE" w:rsidRDefault="008243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ТРЕБОВАНИЯ </w:t>
      </w:r>
      <w:r w:rsidR="00104CE0">
        <w:rPr>
          <w:b/>
          <w:sz w:val="28"/>
          <w:szCs w:val="28"/>
        </w:rPr>
        <w:t>К УРОВНЮ ПОДГОТОВКИ ОБУЧАЮЩИХСЯ</w:t>
      </w:r>
    </w:p>
    <w:p w:rsidR="008243AE" w:rsidRPr="00196747" w:rsidRDefault="008243AE">
      <w:pPr>
        <w:jc w:val="center"/>
        <w:rPr>
          <w:b/>
          <w:sz w:val="16"/>
          <w:szCs w:val="16"/>
        </w:rPr>
      </w:pPr>
    </w:p>
    <w:p w:rsidR="008243AE" w:rsidRDefault="008243AE">
      <w:pPr>
        <w:spacing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sz w:val="28"/>
          <w:szCs w:val="28"/>
        </w:rPr>
        <w:t xml:space="preserve">Раздел содержит перечень знаний, умений и навыков, приобретение которых обеспечивает программа </w:t>
      </w:r>
      <w:r>
        <w:rPr>
          <w:rStyle w:val="c5c1c19"/>
          <w:sz w:val="28"/>
          <w:szCs w:val="28"/>
        </w:rPr>
        <w:t>«Основы изобразительной грамоты и рисование»: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Знание различных видов изобразительного искусства.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Знание основных жанров изобразительного искусства.</w:t>
      </w:r>
    </w:p>
    <w:p w:rsidR="008243AE" w:rsidRDefault="008243AE" w:rsidP="00FC1A5B">
      <w:pPr>
        <w:pStyle w:val="c0c23c4c36"/>
        <w:numPr>
          <w:ilvl w:val="0"/>
          <w:numId w:val="9"/>
        </w:numPr>
        <w:shd w:val="clear" w:color="auto" w:fill="FFFFFF"/>
        <w:tabs>
          <w:tab w:val="left" w:pos="1134"/>
        </w:tabs>
        <w:spacing w:before="0" w:after="0" w:line="360" w:lineRule="auto"/>
        <w:ind w:left="0"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>Знание терминологии изобразительного искусства.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Знание основ цветоведения </w:t>
      </w:r>
      <w:r>
        <w:rPr>
          <w:rStyle w:val="c5c1c19"/>
          <w:sz w:val="28"/>
          <w:szCs w:val="28"/>
        </w:rPr>
        <w:t>(основные и составные цвета, малый и большой цветовой круг, нюансы, контрасты, тон, цветовые гармонии и др.)</w:t>
      </w:r>
      <w:r>
        <w:rPr>
          <w:sz w:val="28"/>
          <w:szCs w:val="28"/>
        </w:rPr>
        <w:t>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>Знание разнообразных техник и технологий, художественных материалов в изобразительной деятельности и  умение их применять в творческой работе.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Знание основных выразительных средств изобразительного искусства.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Знание основных формальных элементов композиции: принципа трехкомпонентности, силуэта, ритма, пластического контраста, соразмерности, центричности-децентричности, статики-динамики, симметрии-асимметрии.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Навыки организации плоскости листа, композиционного решения изображения.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Навыки передачи формы, характера предмета.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Умение выбирать колористические решения в этюдах, зарисовках, набросках.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Наличие творческой инициативы, понимания выразительности цветового и композиционного решения.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Наличие образного мышления, памяти, эстетического отношения к действительности.</w:t>
      </w:r>
    </w:p>
    <w:p w:rsidR="008243AE" w:rsidRDefault="008243AE" w:rsidP="00FC1A5B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rStyle w:val="c5c1c19"/>
          <w:sz w:val="28"/>
          <w:szCs w:val="28"/>
        </w:rPr>
        <w:t xml:space="preserve"> Умение отражать в своей работе различные чувства, мысли, эмоции</w:t>
      </w:r>
      <w:r>
        <w:rPr>
          <w:sz w:val="28"/>
          <w:szCs w:val="28"/>
        </w:rPr>
        <w:t>.</w:t>
      </w:r>
    </w:p>
    <w:p w:rsidR="008243AE" w:rsidRDefault="008243AE" w:rsidP="00FC1A5B">
      <w:pPr>
        <w:pStyle w:val="c0c23c4c36"/>
        <w:numPr>
          <w:ilvl w:val="0"/>
          <w:numId w:val="9"/>
        </w:numPr>
        <w:shd w:val="clear" w:color="auto" w:fill="FFFFFF"/>
        <w:tabs>
          <w:tab w:val="left" w:pos="1134"/>
        </w:tabs>
        <w:spacing w:before="0" w:after="0" w:line="360" w:lineRule="auto"/>
        <w:ind w:left="0"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 xml:space="preserve"> Умение правильно оценивать и анализировать результаты собственной творческой деятельности.</w:t>
      </w:r>
    </w:p>
    <w:p w:rsidR="00DB59C9" w:rsidRPr="00DB59C9" w:rsidRDefault="00DB59C9">
      <w:pPr>
        <w:jc w:val="center"/>
        <w:rPr>
          <w:b/>
          <w:sz w:val="28"/>
          <w:szCs w:val="28"/>
        </w:rPr>
      </w:pPr>
    </w:p>
    <w:p w:rsidR="008243AE" w:rsidRDefault="008243AE">
      <w:pPr>
        <w:jc w:val="center"/>
        <w:rPr>
          <w:b/>
          <w:sz w:val="28"/>
        </w:rPr>
      </w:pPr>
      <w:r>
        <w:rPr>
          <w:b/>
          <w:sz w:val="28"/>
        </w:rPr>
        <w:t>5. ФОРМЫ И МЕТОДЫ КОНТРОЛЯ, СИСТЕМА ОЦЕНОК</w:t>
      </w:r>
    </w:p>
    <w:p w:rsidR="008243AE" w:rsidRPr="00DB59C9" w:rsidRDefault="008243AE">
      <w:pPr>
        <w:jc w:val="center"/>
        <w:rPr>
          <w:b/>
          <w:sz w:val="16"/>
          <w:szCs w:val="16"/>
        </w:rPr>
      </w:pPr>
    </w:p>
    <w:p w:rsidR="008243AE" w:rsidRDefault="008243AE">
      <w:pPr>
        <w:pStyle w:val="c0c23c4c36"/>
        <w:shd w:val="clear" w:color="auto" w:fill="FFFFFF"/>
        <w:spacing w:before="0" w:after="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Программа предусматривает текущий контроль успеваемости, промежуточную аттестацию. </w:t>
      </w:r>
    </w:p>
    <w:p w:rsidR="008243AE" w:rsidRDefault="008243AE">
      <w:pPr>
        <w:spacing w:line="360" w:lineRule="auto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Контроль знаний, умений и навыков обучающихся обеспечивает оперативное управление учебным процессом и выполняет обучающую, проверочную, воспитательную и корректирующую функции.</w:t>
      </w:r>
    </w:p>
    <w:p w:rsidR="008243AE" w:rsidRDefault="008243AE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Текущий контроль знаний учащихся осуществляется педагогом практически на всех занятиях. </w:t>
      </w:r>
    </w:p>
    <w:p w:rsidR="008243AE" w:rsidRDefault="008243AE">
      <w:pPr>
        <w:pStyle w:val="c0c23c4c36"/>
        <w:shd w:val="clear" w:color="auto" w:fill="FFFFFF"/>
        <w:spacing w:before="0" w:after="0"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 xml:space="preserve">В качестве средств </w:t>
      </w:r>
      <w:r>
        <w:rPr>
          <w:rStyle w:val="c5c1c19"/>
          <w:b/>
          <w:sz w:val="28"/>
          <w:szCs w:val="28"/>
        </w:rPr>
        <w:t>текущего контроля</w:t>
      </w:r>
      <w:r>
        <w:rPr>
          <w:rStyle w:val="c5c1c19"/>
          <w:sz w:val="28"/>
          <w:szCs w:val="28"/>
        </w:rPr>
        <w:t xml:space="preserve"> успеваемости учащихся программой предусмотрено введение трехкомпонентной оценки: за фантазию, композицию и технику исполнения, которая складывается из выразительности цветового и (или)  графического реше</w:t>
      </w:r>
      <w:r w:rsidR="00E775AB">
        <w:rPr>
          <w:rStyle w:val="c5c1c19"/>
          <w:sz w:val="28"/>
          <w:szCs w:val="28"/>
        </w:rPr>
        <w:t>ния каждой работы. Это обеспечивает</w:t>
      </w:r>
      <w:r>
        <w:rPr>
          <w:rStyle w:val="c5c1c19"/>
          <w:sz w:val="28"/>
          <w:szCs w:val="28"/>
        </w:rPr>
        <w:t xml:space="preserve"> стимул к творческой деятельности и объективную самооценку учащихся. </w:t>
      </w:r>
    </w:p>
    <w:p w:rsidR="008243AE" w:rsidRDefault="008243AE">
      <w:pPr>
        <w:spacing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b/>
          <w:sz w:val="28"/>
        </w:rPr>
        <w:t>Промежуточная аттестация</w:t>
      </w:r>
      <w:r>
        <w:rPr>
          <w:sz w:val="28"/>
        </w:rPr>
        <w:t xml:space="preserve"> проводится в форме просм</w:t>
      </w:r>
      <w:r w:rsidR="00FC1A5B">
        <w:rPr>
          <w:sz w:val="28"/>
        </w:rPr>
        <w:t>отров работ учащихся во 2-м и 4-</w:t>
      </w:r>
      <w:r>
        <w:rPr>
          <w:sz w:val="28"/>
        </w:rPr>
        <w:t xml:space="preserve">м полугодиях за счет аудиторного времени. </w:t>
      </w:r>
      <w:r>
        <w:rPr>
          <w:rStyle w:val="c5c1c19"/>
          <w:sz w:val="28"/>
          <w:szCs w:val="28"/>
        </w:rPr>
        <w:t xml:space="preserve">На просмотрах работ учащихся выставляется итоговая оценка за полугодие. </w:t>
      </w:r>
    </w:p>
    <w:p w:rsidR="008243AE" w:rsidRDefault="008243AE" w:rsidP="00875C89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По окончании предмета проводится промежуточная аттест</w:t>
      </w:r>
      <w:r w:rsidR="00FC1A5B">
        <w:rPr>
          <w:sz w:val="28"/>
        </w:rPr>
        <w:t>ация,  вид аттестации – экзамен,</w:t>
      </w:r>
      <w:r>
        <w:rPr>
          <w:color w:val="002060"/>
          <w:sz w:val="28"/>
        </w:rPr>
        <w:t xml:space="preserve"> </w:t>
      </w:r>
      <w:r>
        <w:rPr>
          <w:sz w:val="28"/>
        </w:rPr>
        <w:t>оценка за который в</w:t>
      </w:r>
      <w:r w:rsidR="00FC1A5B">
        <w:rPr>
          <w:sz w:val="28"/>
        </w:rPr>
        <w:t xml:space="preserve">ыставляется в 6-м полугодии и </w:t>
      </w:r>
      <w:r w:rsidR="00A951FC">
        <w:rPr>
          <w:sz w:val="28"/>
        </w:rPr>
        <w:t>заносится</w:t>
      </w:r>
      <w:r>
        <w:rPr>
          <w:sz w:val="28"/>
        </w:rPr>
        <w:t xml:space="preserve"> в свидетельство об окончании предмета </w:t>
      </w:r>
      <w:r>
        <w:rPr>
          <w:rStyle w:val="c5c1c19"/>
          <w:sz w:val="28"/>
          <w:szCs w:val="28"/>
        </w:rPr>
        <w:t>«Основы изобразительной грамоты и рисование»</w:t>
      </w:r>
      <w:r>
        <w:rPr>
          <w:sz w:val="28"/>
        </w:rPr>
        <w:t>. Учащемуся предлагается выполнить сюжетную композицию на заданную тему (например, «Человек и животное», «В мире сказок», «Каникулы», «Я путешествую»). На выполнение задания отводится 4 часа. Оценка работ учащихся ставится исходя</w:t>
      </w:r>
      <w:r w:rsidR="00875C89">
        <w:rPr>
          <w:sz w:val="28"/>
        </w:rPr>
        <w:t xml:space="preserve"> из прописанных ниже критериев.</w:t>
      </w:r>
    </w:p>
    <w:p w:rsidR="008243AE" w:rsidRDefault="008243AE">
      <w:pPr>
        <w:pStyle w:val="c0c23c4c36"/>
        <w:shd w:val="clear" w:color="auto" w:fill="FFFFFF"/>
        <w:ind w:firstLine="360"/>
        <w:jc w:val="center"/>
        <w:rPr>
          <w:rStyle w:val="c5c1c19"/>
          <w:b/>
          <w:i/>
          <w:sz w:val="28"/>
          <w:szCs w:val="28"/>
        </w:rPr>
      </w:pPr>
      <w:r>
        <w:rPr>
          <w:rStyle w:val="c5c1c19"/>
          <w:b/>
          <w:i/>
          <w:sz w:val="28"/>
          <w:szCs w:val="28"/>
        </w:rPr>
        <w:lastRenderedPageBreak/>
        <w:t>Критерии оценки</w:t>
      </w:r>
    </w:p>
    <w:p w:rsidR="008243AE" w:rsidRDefault="008243AE">
      <w:pPr>
        <w:spacing w:line="360" w:lineRule="auto"/>
        <w:ind w:firstLine="709"/>
        <w:jc w:val="both"/>
        <w:rPr>
          <w:rStyle w:val="c5c1c19"/>
          <w:sz w:val="28"/>
          <w:szCs w:val="28"/>
        </w:rPr>
      </w:pPr>
      <w:r>
        <w:rPr>
          <w:sz w:val="28"/>
        </w:rPr>
        <w:t xml:space="preserve">Для развития творческого потенциала учащихся, а также стимулирования творческого роста программой предлагается введение поэтапного контроля, включающего в себя три составляющие: </w:t>
      </w:r>
      <w:r>
        <w:rPr>
          <w:rStyle w:val="c5c1c19"/>
          <w:sz w:val="28"/>
          <w:szCs w:val="28"/>
        </w:rPr>
        <w:t>фантазию, композицию, технику исполнения (выразительность цветового или графического решения).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«Фантазия».</w:t>
      </w:r>
      <w:r>
        <w:rPr>
          <w:sz w:val="28"/>
          <w:szCs w:val="28"/>
        </w:rPr>
        <w:t xml:space="preserve"> На первом этапе оценивается оригинальность мышления ребенка, новизна идеи, отсутствие шаблонного представления задания. 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 (отлично)  - учащийся демонстрирует свое оригинальное решение задачи;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(хорошо) - решение поставленной задачи с помощью преподавателя;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(удовлетворительно)  - использование готового решения (срисовывание с образца).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Композиция». </w:t>
      </w:r>
      <w:r>
        <w:rPr>
          <w:sz w:val="28"/>
          <w:szCs w:val="28"/>
        </w:rPr>
        <w:t>Предполагает грамотный выбор формата, определение величины предмета</w:t>
      </w:r>
      <w:r w:rsidR="00A951F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951FC">
        <w:rPr>
          <w:sz w:val="28"/>
          <w:szCs w:val="28"/>
        </w:rPr>
        <w:t>предмето</w:t>
      </w:r>
      <w:r>
        <w:rPr>
          <w:sz w:val="28"/>
          <w:szCs w:val="28"/>
        </w:rPr>
        <w:t>в), пропорциональные отношения величин, знание элементарных законов композиции (равновесие, плановость, загораживание, статика, динамика и др.).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 (</w:t>
      </w:r>
      <w:r w:rsidR="00A951FC">
        <w:rPr>
          <w:sz w:val="28"/>
          <w:szCs w:val="28"/>
        </w:rPr>
        <w:t>«</w:t>
      </w:r>
      <w:r>
        <w:rPr>
          <w:sz w:val="28"/>
          <w:szCs w:val="28"/>
        </w:rPr>
        <w:t>отлично</w:t>
      </w:r>
      <w:r w:rsidR="00A951FC">
        <w:rPr>
          <w:sz w:val="28"/>
          <w:szCs w:val="28"/>
        </w:rPr>
        <w:t>»</w:t>
      </w:r>
      <w:r>
        <w:rPr>
          <w:sz w:val="28"/>
          <w:szCs w:val="28"/>
        </w:rPr>
        <w:t>) - все параметры раздела соблюдены; в случае незначительных ошибок ребенку предлагается исправить недочеты самостоятельно. При самостоятельном исправлении ошибок оценка за работу не снижается;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 (</w:t>
      </w:r>
      <w:r w:rsidR="00A951FC">
        <w:rPr>
          <w:sz w:val="28"/>
          <w:szCs w:val="28"/>
        </w:rPr>
        <w:t>«</w:t>
      </w:r>
      <w:r>
        <w:rPr>
          <w:sz w:val="28"/>
          <w:szCs w:val="28"/>
        </w:rPr>
        <w:t>хорошо</w:t>
      </w:r>
      <w:r w:rsidR="00A951FC">
        <w:rPr>
          <w:sz w:val="28"/>
          <w:szCs w:val="28"/>
        </w:rPr>
        <w:t>»</w:t>
      </w:r>
      <w:r>
        <w:rPr>
          <w:sz w:val="28"/>
          <w:szCs w:val="28"/>
        </w:rPr>
        <w:t>) - имеются незначительные ошибки;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(</w:t>
      </w:r>
      <w:r w:rsidR="00A951FC">
        <w:rPr>
          <w:sz w:val="28"/>
          <w:szCs w:val="28"/>
        </w:rPr>
        <w:t>«</w:t>
      </w:r>
      <w:r>
        <w:rPr>
          <w:sz w:val="28"/>
          <w:szCs w:val="28"/>
        </w:rPr>
        <w:t>удовлетворительно</w:t>
      </w:r>
      <w:r w:rsidR="00A951FC">
        <w:rPr>
          <w:sz w:val="28"/>
          <w:szCs w:val="28"/>
        </w:rPr>
        <w:t>»</w:t>
      </w:r>
      <w:r>
        <w:rPr>
          <w:sz w:val="28"/>
          <w:szCs w:val="28"/>
        </w:rPr>
        <w:t>) - грубые ошибки, учащийся плохо осваивает формат, допускает искажения в передаче пропорций и формы предметов.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«Техника исполнения» (в</w:t>
      </w:r>
      <w:r>
        <w:rPr>
          <w:rStyle w:val="c5c1c19"/>
          <w:b/>
          <w:sz w:val="28"/>
          <w:szCs w:val="28"/>
        </w:rPr>
        <w:t>ыразительность цветового и (или) графического решения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предполагает обобщение знаний по изученным разделам, наличие индивидуального цветового (графического решения), законченность работы.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 (</w:t>
      </w:r>
      <w:r w:rsidR="00A951FC">
        <w:rPr>
          <w:sz w:val="28"/>
          <w:szCs w:val="28"/>
        </w:rPr>
        <w:t>«</w:t>
      </w:r>
      <w:r>
        <w:rPr>
          <w:sz w:val="28"/>
          <w:szCs w:val="28"/>
        </w:rPr>
        <w:t>отлично</w:t>
      </w:r>
      <w:r w:rsidR="00A951FC">
        <w:rPr>
          <w:sz w:val="28"/>
          <w:szCs w:val="28"/>
        </w:rPr>
        <w:t>»</w:t>
      </w:r>
      <w:r>
        <w:rPr>
          <w:sz w:val="28"/>
          <w:szCs w:val="28"/>
        </w:rPr>
        <w:t>) — учащийся способен самостоятельно применять полученные знания, умения, навыки, демонстрируя индивидуальное решение поставленной задачи и законченность работы;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 (</w:t>
      </w:r>
      <w:r w:rsidR="00A951FC">
        <w:rPr>
          <w:sz w:val="28"/>
          <w:szCs w:val="28"/>
        </w:rPr>
        <w:t>«</w:t>
      </w:r>
      <w:r>
        <w:rPr>
          <w:sz w:val="28"/>
          <w:szCs w:val="28"/>
        </w:rPr>
        <w:t>хорошо</w:t>
      </w:r>
      <w:r w:rsidR="00A951FC">
        <w:rPr>
          <w:sz w:val="28"/>
          <w:szCs w:val="28"/>
        </w:rPr>
        <w:t>»</w:t>
      </w:r>
      <w:r>
        <w:rPr>
          <w:sz w:val="28"/>
          <w:szCs w:val="28"/>
        </w:rPr>
        <w:t>) - работой учащегося руководит преподаватель (в большей части словесно);</w:t>
      </w:r>
    </w:p>
    <w:p w:rsidR="008243AE" w:rsidRDefault="008243A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(</w:t>
      </w:r>
      <w:r w:rsidR="00A951FC">
        <w:rPr>
          <w:sz w:val="28"/>
          <w:szCs w:val="28"/>
        </w:rPr>
        <w:t>«</w:t>
      </w:r>
      <w:r>
        <w:rPr>
          <w:sz w:val="28"/>
          <w:szCs w:val="28"/>
        </w:rPr>
        <w:t>удовлетворительно</w:t>
      </w:r>
      <w:r w:rsidR="00A951FC">
        <w:rPr>
          <w:sz w:val="28"/>
          <w:szCs w:val="28"/>
        </w:rPr>
        <w:t>»</w:t>
      </w:r>
      <w:r>
        <w:rPr>
          <w:sz w:val="28"/>
          <w:szCs w:val="28"/>
        </w:rPr>
        <w:t>) - работой учащегося руководит преподаватель, используя наглядный показ на работе учащегося.</w:t>
      </w:r>
    </w:p>
    <w:p w:rsidR="00DB59C9" w:rsidRPr="00196747" w:rsidRDefault="00DB59C9">
      <w:pPr>
        <w:spacing w:line="360" w:lineRule="auto"/>
        <w:ind w:firstLine="709"/>
        <w:jc w:val="both"/>
        <w:rPr>
          <w:sz w:val="16"/>
          <w:szCs w:val="16"/>
        </w:rPr>
      </w:pPr>
    </w:p>
    <w:p w:rsidR="008243AE" w:rsidRDefault="008243AE" w:rsidP="00787FCB">
      <w:pPr>
        <w:pStyle w:val="c0c23c4c36"/>
        <w:shd w:val="clear" w:color="auto" w:fill="FFFFFF"/>
        <w:spacing w:line="276" w:lineRule="auto"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МЕТОДИЧЕСКОЕ ОБЕСПЕЧЕНИЕ УЧЕБНОГО ПРОЦЕССА</w:t>
      </w:r>
    </w:p>
    <w:p w:rsidR="008243AE" w:rsidRPr="004A0F0B" w:rsidRDefault="004A0F0B" w:rsidP="00787FCB">
      <w:pPr>
        <w:pStyle w:val="c0c23c4c36"/>
        <w:shd w:val="clear" w:color="auto" w:fill="FFFFFF"/>
        <w:spacing w:before="0" w:after="0" w:line="360" w:lineRule="auto"/>
        <w:jc w:val="center"/>
        <w:rPr>
          <w:b/>
          <w:i/>
          <w:sz w:val="28"/>
          <w:szCs w:val="28"/>
        </w:rPr>
      </w:pPr>
      <w:r w:rsidRPr="004A0F0B">
        <w:rPr>
          <w:b/>
          <w:i/>
          <w:sz w:val="28"/>
          <w:szCs w:val="28"/>
        </w:rPr>
        <w:t>Методические рекомендации преподавателям</w:t>
      </w:r>
    </w:p>
    <w:p w:rsidR="008243AE" w:rsidRDefault="008243AE" w:rsidP="00875C89">
      <w:pPr>
        <w:pStyle w:val="c0c4c50"/>
        <w:shd w:val="clear" w:color="auto" w:fill="FFFFFF"/>
        <w:tabs>
          <w:tab w:val="left" w:pos="0"/>
        </w:tabs>
        <w:spacing w:before="0" w:after="0" w:line="360" w:lineRule="auto"/>
        <w:ind w:firstLine="720"/>
        <w:jc w:val="both"/>
        <w:rPr>
          <w:rStyle w:val="c5c1c19"/>
          <w:sz w:val="28"/>
          <w:szCs w:val="28"/>
        </w:rPr>
      </w:pPr>
      <w:r>
        <w:rPr>
          <w:rStyle w:val="c5c1c19"/>
          <w:sz w:val="28"/>
          <w:szCs w:val="28"/>
        </w:rPr>
        <w:t>Занятия изобразительным искусством – одно из самых больших удовольствий для ребенка</w:t>
      </w:r>
      <w:r>
        <w:rPr>
          <w:rStyle w:val="c5c1c19"/>
          <w:color w:val="FF0000"/>
          <w:sz w:val="28"/>
          <w:szCs w:val="28"/>
        </w:rPr>
        <w:t xml:space="preserve"> </w:t>
      </w:r>
      <w:r>
        <w:rPr>
          <w:rStyle w:val="c5c1c19"/>
          <w:color w:val="000000"/>
          <w:sz w:val="28"/>
          <w:szCs w:val="28"/>
        </w:rPr>
        <w:t xml:space="preserve">младшего школьного возраста. </w:t>
      </w:r>
      <w:r>
        <w:rPr>
          <w:rStyle w:val="c5c1c19"/>
          <w:sz w:val="28"/>
          <w:szCs w:val="28"/>
        </w:rPr>
        <w:t xml:space="preserve">Они приносят много радости и положительных эмоций, являясь источником развития творческих способностей. Особенностью этого возраста является любознательность, желание познавать окружающую действительность, отзывчивость на «прекрасное». Имея чувственно-эмоциональный опыт и начальные знания изобразительной грамоты, ребенок способен воплотить свой замысел в творческой работе. </w:t>
      </w:r>
    </w:p>
    <w:p w:rsidR="008243AE" w:rsidRDefault="008243AE">
      <w:pPr>
        <w:pStyle w:val="c0c23c4"/>
        <w:shd w:val="clear" w:color="auto" w:fill="FFFFFF"/>
        <w:spacing w:before="0" w:after="0" w:line="360" w:lineRule="auto"/>
        <w:ind w:firstLine="709"/>
        <w:jc w:val="both"/>
        <w:rPr>
          <w:rStyle w:val="c5c1"/>
          <w:sz w:val="28"/>
          <w:szCs w:val="28"/>
        </w:rPr>
      </w:pPr>
      <w:r>
        <w:rPr>
          <w:rStyle w:val="c5c1"/>
          <w:sz w:val="28"/>
          <w:szCs w:val="28"/>
        </w:rPr>
        <w:t xml:space="preserve">Основное время на занятиях отводится практической работе, которая проводится на каждом занятии после объяснения теоретического материала. Создание творческой атмосферы на занятии способствует появлению и укреплению </w:t>
      </w:r>
      <w:r w:rsidR="00A951FC">
        <w:rPr>
          <w:rStyle w:val="c5c1"/>
          <w:sz w:val="28"/>
          <w:szCs w:val="28"/>
        </w:rPr>
        <w:t xml:space="preserve">у ребенка </w:t>
      </w:r>
      <w:r>
        <w:rPr>
          <w:rStyle w:val="c5c1"/>
          <w:sz w:val="28"/>
          <w:szCs w:val="28"/>
        </w:rPr>
        <w:t xml:space="preserve">заинтересованности в собственной творческой деятельности. С этой целью педагогу необходимо знакомить детей с работами художников и </w:t>
      </w:r>
      <w:r w:rsidR="00F13DFD">
        <w:rPr>
          <w:rStyle w:val="c5c1"/>
          <w:sz w:val="28"/>
          <w:szCs w:val="28"/>
        </w:rPr>
        <w:t>народных мастеров с шедеврами живописи,</w:t>
      </w:r>
      <w:r>
        <w:rPr>
          <w:rStyle w:val="c5c1"/>
          <w:sz w:val="28"/>
          <w:szCs w:val="28"/>
        </w:rPr>
        <w:t xml:space="preserve"> и графики (используя богатые книжные фонды и фонды мультимедиатеки школьной библиотеки). Важной составляющей творческой заинтересованности учащихся является приобщение детей к конкурсно-выставочной деятельности (посещение художественных выставок, проведение бесед и экскурсий, участие в творческих конкурсах).</w:t>
      </w:r>
    </w:p>
    <w:p w:rsidR="008243AE" w:rsidRDefault="008243AE">
      <w:pPr>
        <w:pStyle w:val="c0c23c4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направленность программы к развитию индивидуальных качеств личности каждого ребенка рекомендуется проводить внеклассные мероприятия (организация выставок, проведение праздников, тематических дней, посещение музеев и др.). Это позволит объединить и сдружить детский коллектив.</w:t>
      </w:r>
    </w:p>
    <w:p w:rsidR="008243AE" w:rsidRDefault="008243AE" w:rsidP="00787FCB">
      <w:pPr>
        <w:shd w:val="clear" w:color="auto" w:fill="FFFFFF"/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Самостоятельная работа учащихся</w:t>
      </w:r>
    </w:p>
    <w:p w:rsidR="008243AE" w:rsidRDefault="008243A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полноценного усвоения материала учебной программой предусмотрено введение самостоятельной работы. На самостоятельную работу учащихся отводится 100% времени от аудиторных занятий, которые выполняются в форме домашних заданий (упражнений к изученным темам, рисование с натуры, применением шаблонов), а также в виде экскурсий, участия обучающихся в творческих мероприятиях и культурно-просветительской деятельности образовательного учреждения. </w:t>
      </w:r>
    </w:p>
    <w:p w:rsidR="008243AE" w:rsidRDefault="008243AE" w:rsidP="00196747">
      <w:pPr>
        <w:pStyle w:val="c0c23c4"/>
        <w:shd w:val="clear" w:color="auto" w:fill="FFFFFF"/>
        <w:spacing w:before="0" w:after="0" w:line="360" w:lineRule="auto"/>
        <w:ind w:firstLine="36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Средства обучения</w:t>
      </w:r>
    </w:p>
    <w:p w:rsidR="008243AE" w:rsidRDefault="008243AE" w:rsidP="00196747">
      <w:pPr>
        <w:pStyle w:val="c0c23c4"/>
        <w:shd w:val="clear" w:color="auto" w:fill="FFFFFF"/>
        <w:spacing w:before="0" w:after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материальные</w:t>
      </w:r>
      <w:r>
        <w:rPr>
          <w:sz w:val="28"/>
          <w:szCs w:val="28"/>
        </w:rPr>
        <w:t>: учебные аудитории, специально оборудованные наглядными пособиями, мебелью, натюрмортным фондом;</w:t>
      </w:r>
    </w:p>
    <w:p w:rsidR="008243AE" w:rsidRDefault="008243AE" w:rsidP="004A0F0B">
      <w:pPr>
        <w:pStyle w:val="c0c23c4"/>
        <w:shd w:val="clear" w:color="auto" w:fill="FFFFFF"/>
        <w:spacing w:before="0" w:after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 xml:space="preserve"> наглядно – плоскостные: </w:t>
      </w:r>
      <w:r>
        <w:rPr>
          <w:sz w:val="28"/>
          <w:szCs w:val="28"/>
        </w:rPr>
        <w:t>наглядные методические пособия, карты, плакаты, фонд работ учащихся, настенные иллюстрации, магнитные доски, интерактивные доски);</w:t>
      </w:r>
    </w:p>
    <w:p w:rsidR="008243AE" w:rsidRDefault="008243AE" w:rsidP="004A0F0B">
      <w:pPr>
        <w:pStyle w:val="c0c23c4"/>
        <w:shd w:val="clear" w:color="auto" w:fill="FFFFFF"/>
        <w:spacing w:before="0" w:after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 xml:space="preserve"> демонстрационные: </w:t>
      </w:r>
      <w:r>
        <w:rPr>
          <w:sz w:val="28"/>
          <w:szCs w:val="28"/>
        </w:rPr>
        <w:t>муляжи, чучела птиц и животных, гербарии, демонстрационные модели, натюрмортный фонд;</w:t>
      </w:r>
    </w:p>
    <w:p w:rsidR="008243AE" w:rsidRDefault="008243AE" w:rsidP="004A0F0B">
      <w:pPr>
        <w:pStyle w:val="c0c23c4"/>
        <w:shd w:val="clear" w:color="auto" w:fill="FFFFFF"/>
        <w:spacing w:before="0" w:after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 xml:space="preserve"> электронные образовательные ресурсы: </w:t>
      </w:r>
      <w:r>
        <w:rPr>
          <w:sz w:val="28"/>
          <w:szCs w:val="28"/>
        </w:rPr>
        <w:t>мультимедийные учебники, мультимедийные универсальные энциклопедии, сетевые образовательные ресурсы;</w:t>
      </w:r>
    </w:p>
    <w:p w:rsidR="008243AE" w:rsidRDefault="008243AE" w:rsidP="004A0F0B">
      <w:pPr>
        <w:pStyle w:val="c0c23c4"/>
        <w:shd w:val="clear" w:color="auto" w:fill="FFFFFF"/>
        <w:spacing w:before="0" w:after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 xml:space="preserve"> аудиовизуальные: </w:t>
      </w:r>
      <w:r>
        <w:rPr>
          <w:sz w:val="28"/>
          <w:szCs w:val="28"/>
        </w:rPr>
        <w:t>слайд-фильмы, видеофильмы, уч</w:t>
      </w:r>
      <w:r w:rsidR="004A0F0B">
        <w:rPr>
          <w:sz w:val="28"/>
          <w:szCs w:val="28"/>
        </w:rPr>
        <w:t>ебные кинофильмы, аудио-записи.</w:t>
      </w:r>
    </w:p>
    <w:p w:rsidR="00DB59C9" w:rsidRPr="004A0F0B" w:rsidRDefault="00DB59C9" w:rsidP="004A0F0B">
      <w:pPr>
        <w:pStyle w:val="c0c23c4"/>
        <w:shd w:val="clear" w:color="auto" w:fill="FFFFFF"/>
        <w:spacing w:before="0" w:after="0" w:line="360" w:lineRule="auto"/>
        <w:ind w:firstLine="360"/>
        <w:rPr>
          <w:sz w:val="28"/>
          <w:szCs w:val="28"/>
        </w:rPr>
      </w:pPr>
    </w:p>
    <w:p w:rsidR="008243AE" w:rsidRDefault="008243AE" w:rsidP="00787FCB">
      <w:pPr>
        <w:spacing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СПИСОК ЛИТЕРАТУРЫ </w:t>
      </w:r>
    </w:p>
    <w:p w:rsidR="008243AE" w:rsidRDefault="008243AE" w:rsidP="00787FCB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 литература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Алехин А.Д. Изобразительное искусство. Художник. Педаго</w:t>
      </w:r>
      <w:r w:rsidR="004A0F0B">
        <w:rPr>
          <w:sz w:val="28"/>
          <w:szCs w:val="28"/>
        </w:rPr>
        <w:t>г. ш</w:t>
      </w:r>
      <w:r>
        <w:rPr>
          <w:sz w:val="28"/>
          <w:szCs w:val="28"/>
        </w:rPr>
        <w:t>кола: книга для учи</w:t>
      </w:r>
      <w:r w:rsidR="004A0F0B">
        <w:rPr>
          <w:sz w:val="28"/>
          <w:szCs w:val="28"/>
        </w:rPr>
        <w:t xml:space="preserve">теля. – М.: Просвещение, 1984 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Выготский Л.С. Воображение и творчество в детском возрасте.- 3-</w:t>
      </w:r>
      <w:r w:rsidR="004A0F0B">
        <w:rPr>
          <w:sz w:val="28"/>
          <w:szCs w:val="28"/>
        </w:rPr>
        <w:t xml:space="preserve">е изд.- М.: Просвещение, 1991 </w:t>
      </w:r>
    </w:p>
    <w:p w:rsidR="008243AE" w:rsidRDefault="008243AE" w:rsidP="004A0F0B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Горяева Н.А. первые шаги в мире искусства: Из опыта работы: Книга для у</w:t>
      </w:r>
      <w:r w:rsidR="004A0F0B">
        <w:rPr>
          <w:sz w:val="28"/>
          <w:szCs w:val="28"/>
        </w:rPr>
        <w:t xml:space="preserve">чителя. М.: Просвещение, 1991 </w:t>
      </w:r>
    </w:p>
    <w:p w:rsidR="008243AE" w:rsidRDefault="008243AE" w:rsidP="004A0F0B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Давыдов В.В. Проблемы развивающего обучения. Опыт теоретического и экспериментального психологического исслед</w:t>
      </w:r>
      <w:r w:rsidR="004A0F0B">
        <w:rPr>
          <w:sz w:val="28"/>
          <w:szCs w:val="28"/>
        </w:rPr>
        <w:t xml:space="preserve">ования. - М.: Педагогика,1989 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Зеленина Е.Л. Играем, познаем, ри</w:t>
      </w:r>
      <w:r w:rsidR="004A0F0B">
        <w:rPr>
          <w:sz w:val="28"/>
          <w:szCs w:val="28"/>
        </w:rPr>
        <w:t xml:space="preserve">суем. – М.: Просвещение, 1996 </w:t>
      </w:r>
    </w:p>
    <w:p w:rsidR="008243AE" w:rsidRDefault="008243AE" w:rsidP="004A0F0B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Казакова Т.С. Изобразительная деятельность и художественное развитие дошк</w:t>
      </w:r>
      <w:r w:rsidR="004A0F0B">
        <w:rPr>
          <w:sz w:val="28"/>
          <w:szCs w:val="28"/>
        </w:rPr>
        <w:t xml:space="preserve">ольника. М.: Педагогика, 1983 </w:t>
      </w:r>
    </w:p>
    <w:p w:rsidR="008243AE" w:rsidRDefault="008243AE" w:rsidP="004A0F0B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Кирилло А. Учителю об изобразительных матери</w:t>
      </w:r>
      <w:r w:rsidR="004A0F0B">
        <w:rPr>
          <w:sz w:val="28"/>
          <w:szCs w:val="28"/>
        </w:rPr>
        <w:t xml:space="preserve">алах. – М.: Просвещение, 1971 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Комарова Т.С. Как научить ребенка рисовать. – М.: Столетие, 1998 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Компанцева Л.В. Поэтический образ природы в детском рис</w:t>
      </w:r>
      <w:r w:rsidR="004A0F0B">
        <w:rPr>
          <w:sz w:val="28"/>
          <w:szCs w:val="28"/>
        </w:rPr>
        <w:t xml:space="preserve">унке. – М.: Просвещение, 1985 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Курчевский В.В. А что там, за </w:t>
      </w:r>
      <w:r w:rsidR="004A0F0B">
        <w:rPr>
          <w:sz w:val="28"/>
          <w:szCs w:val="28"/>
        </w:rPr>
        <w:t xml:space="preserve">окном? – М.: Педагогика, 1985 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Люблинская А.А. Учителю о психологии младшего школь</w:t>
      </w:r>
      <w:r w:rsidR="004A0F0B">
        <w:rPr>
          <w:sz w:val="28"/>
          <w:szCs w:val="28"/>
        </w:rPr>
        <w:t xml:space="preserve">ника. – М.: Просвещение, 1977 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Полунина В. Искусство и дети. Из опыта работы учителя. – М.: Просвещение, 19</w:t>
      </w:r>
      <w:r w:rsidR="004A0F0B">
        <w:rPr>
          <w:sz w:val="28"/>
          <w:szCs w:val="28"/>
        </w:rPr>
        <w:t xml:space="preserve">82 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Сокольникова Н.М. Изобразительное искусство и методика его преподавания в начальной школе. - М., Академия, 2008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Швайко Г.С. Занятия по изобразительной деятельности в детском </w:t>
      </w:r>
      <w:r w:rsidR="004A0F0B">
        <w:rPr>
          <w:sz w:val="28"/>
          <w:szCs w:val="28"/>
        </w:rPr>
        <w:t xml:space="preserve">саду. – М.: Просвещение, 1985 </w:t>
      </w:r>
    </w:p>
    <w:p w:rsidR="008243AE" w:rsidRDefault="008243AE">
      <w:pPr>
        <w:numPr>
          <w:ilvl w:val="0"/>
          <w:numId w:val="2"/>
        </w:numPr>
        <w:tabs>
          <w:tab w:val="left" w:pos="1134"/>
          <w:tab w:val="left" w:pos="1276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Щеблыкин И.К., Романина В.И., Когогкова И.И. Аппликационные работы в начальных кла</w:t>
      </w:r>
      <w:r w:rsidR="004A0F0B">
        <w:rPr>
          <w:sz w:val="28"/>
          <w:szCs w:val="28"/>
        </w:rPr>
        <w:t xml:space="preserve">ссах. – М.: Просвещение, 1990 </w:t>
      </w:r>
    </w:p>
    <w:p w:rsidR="008243AE" w:rsidRDefault="008243AE" w:rsidP="00787FCB">
      <w:pPr>
        <w:tabs>
          <w:tab w:val="left" w:pos="0"/>
        </w:tabs>
        <w:spacing w:line="360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Учебная литература</w:t>
      </w:r>
    </w:p>
    <w:p w:rsidR="004A0F0B" w:rsidRDefault="008243AE" w:rsidP="004A0F0B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A0F0B">
        <w:rPr>
          <w:sz w:val="28"/>
          <w:szCs w:val="28"/>
        </w:rPr>
        <w:t>Акварельная живопись: Учебное пособие. Часть 1. Начальный рисунок. – М.: Издательство школы акварели Сергея Андрияки, 2009</w:t>
      </w:r>
    </w:p>
    <w:p w:rsidR="008243AE" w:rsidRPr="004A0F0B" w:rsidRDefault="008243AE" w:rsidP="004A0F0B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A0F0B">
        <w:rPr>
          <w:sz w:val="28"/>
          <w:szCs w:val="28"/>
        </w:rPr>
        <w:t>Бесчастнов М.П. Графика пейзажа.- М.: Гуман</w:t>
      </w:r>
      <w:r w:rsidR="004A0F0B" w:rsidRPr="004A0F0B">
        <w:rPr>
          <w:sz w:val="28"/>
          <w:szCs w:val="28"/>
        </w:rPr>
        <w:t xml:space="preserve">итарное издание ВЛАДОС, 2008 </w:t>
      </w:r>
    </w:p>
    <w:p w:rsidR="008243AE" w:rsidRDefault="008243AE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Искусство вокруг нас. Учебник для 2 кл./Под ред. Б.М.Неменс</w:t>
      </w:r>
      <w:r w:rsidR="004A0F0B">
        <w:rPr>
          <w:sz w:val="28"/>
          <w:szCs w:val="28"/>
        </w:rPr>
        <w:t xml:space="preserve">кого. – М.: Просвещение, 1998 </w:t>
      </w:r>
    </w:p>
    <w:p w:rsidR="008243AE" w:rsidRDefault="008243AE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Искусство и ты. Учебник для 1 кл./Под ред. Б.М. Неменс</w:t>
      </w:r>
      <w:r w:rsidR="004A0F0B">
        <w:rPr>
          <w:sz w:val="28"/>
          <w:szCs w:val="28"/>
        </w:rPr>
        <w:t xml:space="preserve">кого. – М.: Просвещение, 1998 </w:t>
      </w:r>
    </w:p>
    <w:p w:rsidR="008243AE" w:rsidRDefault="008243AE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Логвиненко Г.М. Декоративная композиция: учеб. пособие для студентов вузов, обучающихся по специальности "Изобразительное искусство"– М.: Гуманитар. изд. ц</w:t>
      </w:r>
      <w:r w:rsidR="004A0F0B">
        <w:rPr>
          <w:sz w:val="28"/>
          <w:szCs w:val="28"/>
        </w:rPr>
        <w:t>ентр ВЛАДОС, 2008</w:t>
      </w:r>
    </w:p>
    <w:p w:rsidR="008243AE" w:rsidRDefault="008243AE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Ломоносова М.Т. Графика и живопись: учеб. пособие – М.: Астрел</w:t>
      </w:r>
      <w:r w:rsidR="004A0F0B">
        <w:rPr>
          <w:sz w:val="28"/>
          <w:szCs w:val="28"/>
        </w:rPr>
        <w:t>ь: АСТ, 2006</w:t>
      </w:r>
    </w:p>
    <w:p w:rsidR="008243AE" w:rsidRDefault="008243AE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Фатеева А.А. Рисуем без кисточки. – Яросл</w:t>
      </w:r>
      <w:r w:rsidR="004A0F0B">
        <w:rPr>
          <w:sz w:val="28"/>
          <w:szCs w:val="28"/>
        </w:rPr>
        <w:t xml:space="preserve">авль: Академия развития, 2009 </w:t>
      </w:r>
    </w:p>
    <w:p w:rsidR="008243AE" w:rsidRDefault="008243AE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Шалаева Т.П. Учимся р</w:t>
      </w:r>
      <w:r w:rsidR="004A0F0B">
        <w:rPr>
          <w:sz w:val="28"/>
          <w:szCs w:val="28"/>
        </w:rPr>
        <w:t xml:space="preserve">исовать.- М.: АСТ Слово, 2010 </w:t>
      </w:r>
    </w:p>
    <w:p w:rsidR="008243AE" w:rsidRDefault="008243AE">
      <w:pPr>
        <w:tabs>
          <w:tab w:val="left" w:pos="993"/>
        </w:tabs>
        <w:spacing w:line="360" w:lineRule="auto"/>
        <w:ind w:left="709"/>
        <w:jc w:val="both"/>
        <w:rPr>
          <w:sz w:val="28"/>
          <w:szCs w:val="28"/>
        </w:rPr>
      </w:pPr>
    </w:p>
    <w:sectPr w:rsidR="008243AE" w:rsidSect="00EC7E2A">
      <w:footerReference w:type="default" r:id="rId8"/>
      <w:pgSz w:w="11906" w:h="16838"/>
      <w:pgMar w:top="907" w:right="851" w:bottom="1134" w:left="1418" w:header="624" w:footer="62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C0F" w:rsidRDefault="003E4C0F" w:rsidP="008E73D2">
      <w:r>
        <w:separator/>
      </w:r>
    </w:p>
  </w:endnote>
  <w:endnote w:type="continuationSeparator" w:id="0">
    <w:p w:rsidR="003E4C0F" w:rsidRDefault="003E4C0F" w:rsidP="008E7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eza Pro"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70794"/>
      <w:docPartObj>
        <w:docPartGallery w:val="Page Numbers (Bottom of Page)"/>
        <w:docPartUnique/>
      </w:docPartObj>
    </w:sdtPr>
    <w:sdtEndPr/>
    <w:sdtContent>
      <w:p w:rsidR="004255C6" w:rsidRDefault="004255C6">
        <w:pPr>
          <w:pStyle w:val="af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33F7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255C6" w:rsidRDefault="004255C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C0F" w:rsidRDefault="003E4C0F" w:rsidP="008E73D2">
      <w:r>
        <w:separator/>
      </w:r>
    </w:p>
  </w:footnote>
  <w:footnote w:type="continuationSeparator" w:id="0">
    <w:p w:rsidR="003E4C0F" w:rsidRDefault="003E4C0F" w:rsidP="008E7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A"/>
    <w:multiLevelType w:val="multilevel"/>
    <w:tmpl w:val="51E4EDF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76DE7921"/>
    <w:multiLevelType w:val="hybridMultilevel"/>
    <w:tmpl w:val="E65CF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1234"/>
    <w:rsid w:val="000451D4"/>
    <w:rsid w:val="00104CE0"/>
    <w:rsid w:val="00116F75"/>
    <w:rsid w:val="00196747"/>
    <w:rsid w:val="001F3CFA"/>
    <w:rsid w:val="00214509"/>
    <w:rsid w:val="002C1709"/>
    <w:rsid w:val="002C6C3C"/>
    <w:rsid w:val="00397089"/>
    <w:rsid w:val="003B1DD9"/>
    <w:rsid w:val="003E1385"/>
    <w:rsid w:val="003E4C0F"/>
    <w:rsid w:val="003F4E6C"/>
    <w:rsid w:val="004255C6"/>
    <w:rsid w:val="00483F27"/>
    <w:rsid w:val="004A0F0B"/>
    <w:rsid w:val="004F36FD"/>
    <w:rsid w:val="005460D7"/>
    <w:rsid w:val="005A6329"/>
    <w:rsid w:val="005D1491"/>
    <w:rsid w:val="005E3CC9"/>
    <w:rsid w:val="005F0125"/>
    <w:rsid w:val="005F7E53"/>
    <w:rsid w:val="00652FB6"/>
    <w:rsid w:val="00697B19"/>
    <w:rsid w:val="006B6A38"/>
    <w:rsid w:val="006B6F53"/>
    <w:rsid w:val="006F2604"/>
    <w:rsid w:val="00765739"/>
    <w:rsid w:val="007674E2"/>
    <w:rsid w:val="00786B01"/>
    <w:rsid w:val="00787E1A"/>
    <w:rsid w:val="00787FCB"/>
    <w:rsid w:val="008243AE"/>
    <w:rsid w:val="0083120A"/>
    <w:rsid w:val="008713AB"/>
    <w:rsid w:val="00875C89"/>
    <w:rsid w:val="008C4244"/>
    <w:rsid w:val="008E73D2"/>
    <w:rsid w:val="0090112F"/>
    <w:rsid w:val="00943AEC"/>
    <w:rsid w:val="00945DF3"/>
    <w:rsid w:val="009A152C"/>
    <w:rsid w:val="009E4726"/>
    <w:rsid w:val="00A47CDF"/>
    <w:rsid w:val="00A951FC"/>
    <w:rsid w:val="00A962FA"/>
    <w:rsid w:val="00AE5C6D"/>
    <w:rsid w:val="00B667B4"/>
    <w:rsid w:val="00B706B3"/>
    <w:rsid w:val="00B9475A"/>
    <w:rsid w:val="00BC6C66"/>
    <w:rsid w:val="00BF454D"/>
    <w:rsid w:val="00C33F75"/>
    <w:rsid w:val="00CC2776"/>
    <w:rsid w:val="00CD3C22"/>
    <w:rsid w:val="00CF6A3C"/>
    <w:rsid w:val="00D01FF2"/>
    <w:rsid w:val="00D10932"/>
    <w:rsid w:val="00D743F3"/>
    <w:rsid w:val="00DB59C9"/>
    <w:rsid w:val="00E64D1D"/>
    <w:rsid w:val="00E775AB"/>
    <w:rsid w:val="00E91234"/>
    <w:rsid w:val="00EC7E2A"/>
    <w:rsid w:val="00EE5F85"/>
    <w:rsid w:val="00F13DFD"/>
    <w:rsid w:val="00F7044D"/>
    <w:rsid w:val="00F71226"/>
    <w:rsid w:val="00FC1A5B"/>
    <w:rsid w:val="00FD340F"/>
    <w:rsid w:val="00FD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9DB729B-7848-4F03-B8B3-022494E0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C66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BC6C66"/>
    <w:rPr>
      <w:rFonts w:ascii="Symbol" w:hAnsi="Symbol"/>
    </w:rPr>
  </w:style>
  <w:style w:type="character" w:customStyle="1" w:styleId="WW8Num2z1">
    <w:name w:val="WW8Num2z1"/>
    <w:rsid w:val="00BC6C66"/>
    <w:rPr>
      <w:rFonts w:ascii="Courier New" w:hAnsi="Courier New" w:cs="Courier New"/>
    </w:rPr>
  </w:style>
  <w:style w:type="character" w:customStyle="1" w:styleId="WW8Num2z2">
    <w:name w:val="WW8Num2z2"/>
    <w:rsid w:val="00BC6C66"/>
    <w:rPr>
      <w:rFonts w:ascii="Wingdings" w:hAnsi="Wingdings"/>
    </w:rPr>
  </w:style>
  <w:style w:type="character" w:customStyle="1" w:styleId="WW8Num10z0">
    <w:name w:val="WW8Num10z0"/>
    <w:rsid w:val="00BC6C66"/>
    <w:rPr>
      <w:rFonts w:ascii="Symbol" w:hAnsi="Symbol"/>
    </w:rPr>
  </w:style>
  <w:style w:type="character" w:customStyle="1" w:styleId="WW8Num10z1">
    <w:name w:val="WW8Num10z1"/>
    <w:rsid w:val="00BC6C66"/>
    <w:rPr>
      <w:rFonts w:ascii="Courier New" w:hAnsi="Courier New" w:cs="Courier New"/>
    </w:rPr>
  </w:style>
  <w:style w:type="character" w:customStyle="1" w:styleId="WW8Num10z2">
    <w:name w:val="WW8Num10z2"/>
    <w:rsid w:val="00BC6C66"/>
    <w:rPr>
      <w:rFonts w:ascii="Wingdings" w:hAnsi="Wingdings"/>
    </w:rPr>
  </w:style>
  <w:style w:type="character" w:customStyle="1" w:styleId="WW8Num11z0">
    <w:name w:val="WW8Num11z0"/>
    <w:rsid w:val="00BC6C66"/>
    <w:rPr>
      <w:rFonts w:ascii="Symbol" w:hAnsi="Symbol"/>
    </w:rPr>
  </w:style>
  <w:style w:type="character" w:customStyle="1" w:styleId="WW8Num11z1">
    <w:name w:val="WW8Num11z1"/>
    <w:rsid w:val="00BC6C66"/>
    <w:rPr>
      <w:rFonts w:ascii="Courier New" w:hAnsi="Courier New" w:cs="Courier New"/>
    </w:rPr>
  </w:style>
  <w:style w:type="character" w:customStyle="1" w:styleId="WW8Num11z2">
    <w:name w:val="WW8Num11z2"/>
    <w:rsid w:val="00BC6C66"/>
    <w:rPr>
      <w:rFonts w:ascii="Wingdings" w:hAnsi="Wingdings"/>
    </w:rPr>
  </w:style>
  <w:style w:type="character" w:customStyle="1" w:styleId="WW8Num16z0">
    <w:name w:val="WW8Num16z0"/>
    <w:rsid w:val="00BC6C66"/>
    <w:rPr>
      <w:rFonts w:ascii="Symbol" w:hAnsi="Symbol"/>
    </w:rPr>
  </w:style>
  <w:style w:type="character" w:customStyle="1" w:styleId="WW8Num16z1">
    <w:name w:val="WW8Num16z1"/>
    <w:rsid w:val="00BC6C66"/>
    <w:rPr>
      <w:rFonts w:ascii="Courier New" w:hAnsi="Courier New" w:cs="Courier New"/>
    </w:rPr>
  </w:style>
  <w:style w:type="character" w:customStyle="1" w:styleId="WW8Num16z2">
    <w:name w:val="WW8Num16z2"/>
    <w:rsid w:val="00BC6C66"/>
    <w:rPr>
      <w:rFonts w:ascii="Wingdings" w:hAnsi="Wingdings"/>
    </w:rPr>
  </w:style>
  <w:style w:type="character" w:customStyle="1" w:styleId="1">
    <w:name w:val="Основной шрифт абзаца1"/>
    <w:rsid w:val="00BC6C66"/>
  </w:style>
  <w:style w:type="character" w:customStyle="1" w:styleId="c5c1c19">
    <w:name w:val="c5 c1 c19"/>
    <w:basedOn w:val="1"/>
    <w:rsid w:val="00BC6C66"/>
  </w:style>
  <w:style w:type="character" w:customStyle="1" w:styleId="c5c1">
    <w:name w:val="c5 c1"/>
    <w:basedOn w:val="1"/>
    <w:rsid w:val="00BC6C66"/>
  </w:style>
  <w:style w:type="character" w:customStyle="1" w:styleId="c1c51">
    <w:name w:val="c1 c51"/>
    <w:basedOn w:val="1"/>
    <w:rsid w:val="00BC6C66"/>
  </w:style>
  <w:style w:type="character" w:customStyle="1" w:styleId="c5c1c19c8">
    <w:name w:val="c5 c1 c19 c8"/>
    <w:basedOn w:val="1"/>
    <w:rsid w:val="00BC6C66"/>
  </w:style>
  <w:style w:type="character" w:customStyle="1" w:styleId="c1">
    <w:name w:val="c1"/>
    <w:basedOn w:val="1"/>
    <w:rsid w:val="00BC6C66"/>
  </w:style>
  <w:style w:type="character" w:customStyle="1" w:styleId="a3">
    <w:name w:val="Маркеры списка"/>
    <w:rsid w:val="00BC6C66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BC6C66"/>
  </w:style>
  <w:style w:type="character" w:customStyle="1" w:styleId="ListLabel4">
    <w:name w:val="ListLabel 4"/>
    <w:rsid w:val="00BC6C66"/>
    <w:rPr>
      <w:rFonts w:cs="Courier New"/>
    </w:rPr>
  </w:style>
  <w:style w:type="paragraph" w:customStyle="1" w:styleId="a5">
    <w:name w:val="Заголовок"/>
    <w:basedOn w:val="a"/>
    <w:next w:val="a6"/>
    <w:rsid w:val="00BC6C6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BC6C66"/>
    <w:pPr>
      <w:spacing w:after="120"/>
    </w:pPr>
    <w:rPr>
      <w:sz w:val="28"/>
      <w:szCs w:val="28"/>
    </w:rPr>
  </w:style>
  <w:style w:type="paragraph" w:styleId="a7">
    <w:name w:val="List"/>
    <w:basedOn w:val="a6"/>
    <w:rsid w:val="00BC6C66"/>
    <w:rPr>
      <w:rFonts w:ascii="Arial" w:hAnsi="Arial" w:cs="Mangal"/>
    </w:rPr>
  </w:style>
  <w:style w:type="paragraph" w:customStyle="1" w:styleId="10">
    <w:name w:val="Название1"/>
    <w:basedOn w:val="a"/>
    <w:rsid w:val="00BC6C66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BC6C66"/>
    <w:pPr>
      <w:suppressLineNumbers/>
    </w:pPr>
    <w:rPr>
      <w:rFonts w:ascii="Arial" w:hAnsi="Arial" w:cs="Mangal"/>
    </w:rPr>
  </w:style>
  <w:style w:type="paragraph" w:customStyle="1" w:styleId="c0c28c4">
    <w:name w:val="c0 c28 c4"/>
    <w:basedOn w:val="a"/>
    <w:rsid w:val="00BC6C66"/>
    <w:pPr>
      <w:spacing w:before="90" w:after="90"/>
    </w:pPr>
  </w:style>
  <w:style w:type="paragraph" w:customStyle="1" w:styleId="c0c4c50">
    <w:name w:val="c0 c4 c50"/>
    <w:basedOn w:val="a"/>
    <w:rsid w:val="00BC6C66"/>
    <w:pPr>
      <w:spacing w:before="90" w:after="90"/>
    </w:pPr>
  </w:style>
  <w:style w:type="paragraph" w:customStyle="1" w:styleId="c0c23c4">
    <w:name w:val="c0 c23 c4"/>
    <w:basedOn w:val="a"/>
    <w:rsid w:val="00BC6C66"/>
    <w:pPr>
      <w:spacing w:before="90" w:after="90"/>
    </w:pPr>
  </w:style>
  <w:style w:type="paragraph" w:customStyle="1" w:styleId="c0c23c4c36">
    <w:name w:val="c0 c23 c4 c36"/>
    <w:basedOn w:val="a"/>
    <w:rsid w:val="00BC6C66"/>
    <w:pPr>
      <w:spacing w:before="90" w:after="90"/>
    </w:pPr>
  </w:style>
  <w:style w:type="paragraph" w:customStyle="1" w:styleId="c0c25c4">
    <w:name w:val="c0 c25 c4"/>
    <w:basedOn w:val="a"/>
    <w:rsid w:val="00BC6C66"/>
    <w:pPr>
      <w:spacing w:before="90" w:after="90"/>
    </w:pPr>
  </w:style>
  <w:style w:type="paragraph" w:customStyle="1" w:styleId="c7c16c0c4">
    <w:name w:val="c7 c16 c0 c4"/>
    <w:basedOn w:val="a"/>
    <w:rsid w:val="00BC6C66"/>
    <w:pPr>
      <w:spacing w:before="90" w:after="90"/>
    </w:pPr>
  </w:style>
  <w:style w:type="paragraph" w:customStyle="1" w:styleId="c0c23">
    <w:name w:val="c0 c23"/>
    <w:basedOn w:val="a"/>
    <w:rsid w:val="00BC6C66"/>
    <w:pPr>
      <w:spacing w:before="90" w:after="90"/>
    </w:pPr>
  </w:style>
  <w:style w:type="paragraph" w:customStyle="1" w:styleId="a8">
    <w:name w:val="Содержимое таблицы"/>
    <w:basedOn w:val="a"/>
    <w:rsid w:val="00BC6C66"/>
    <w:pPr>
      <w:suppressLineNumbers/>
    </w:pPr>
  </w:style>
  <w:style w:type="paragraph" w:customStyle="1" w:styleId="a9">
    <w:name w:val="Заголовок таблицы"/>
    <w:basedOn w:val="a8"/>
    <w:rsid w:val="00BC6C66"/>
    <w:pPr>
      <w:jc w:val="center"/>
    </w:pPr>
    <w:rPr>
      <w:b/>
      <w:bCs/>
    </w:rPr>
  </w:style>
  <w:style w:type="paragraph" w:customStyle="1" w:styleId="Body1">
    <w:name w:val="Body 1"/>
    <w:rsid w:val="00BC6C66"/>
    <w:pPr>
      <w:suppressAutoHyphens/>
      <w:spacing w:line="100" w:lineRule="atLeast"/>
    </w:pPr>
    <w:rPr>
      <w:rFonts w:ascii="Helvetica" w:eastAsia="ヒラギノ角ゴ Pro W3" w:hAnsi="Helvetica"/>
      <w:color w:val="000000"/>
      <w:sz w:val="24"/>
      <w:lang w:val="en-US" w:eastAsia="hi-IN" w:bidi="hi-IN"/>
    </w:rPr>
  </w:style>
  <w:style w:type="paragraph" w:customStyle="1" w:styleId="12">
    <w:name w:val="Абзац списка1"/>
    <w:basedOn w:val="a"/>
    <w:rsid w:val="00BC6C66"/>
    <w:pPr>
      <w:ind w:left="720"/>
    </w:pPr>
  </w:style>
  <w:style w:type="paragraph" w:styleId="aa">
    <w:name w:val="List Paragraph"/>
    <w:basedOn w:val="a"/>
    <w:qFormat/>
    <w:rsid w:val="00B667B4"/>
    <w:pPr>
      <w:ind w:left="720"/>
    </w:pPr>
    <w:rPr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3F4E6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F4E6C"/>
    <w:rPr>
      <w:rFonts w:ascii="Tahoma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semiHidden/>
    <w:unhideWhenUsed/>
    <w:rsid w:val="008E73D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8E73D2"/>
    <w:rPr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8E73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E73D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3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301444-FE2C-467B-8E70-017EDF1D1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6624</Words>
  <Characters>37763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ОБРАЗОВАТЕЛЬНОЕ УЧРЕЖДЕНИЕ ДОПОЛНИТЕЛЬНОГО ОБРАЗОВАНИЯ ДЕТЕЙ «ОРЛОВСКАЯ ДЕТСКАЯ ШКОЛА ИЗОБРАЗИТЕЛЬНЫХ ИСКУССТВ И НАРОДНЫХ РЕМЕСЕЛ»</vt:lpstr>
    </vt:vector>
  </TitlesOfParts>
  <Company>META</Company>
  <LinksUpToDate>false</LinksUpToDate>
  <CharactersWithSpaces>44299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ОБРАЗОВАТЕЛЬНОЕ УЧРЕЖДЕНИЕ ДОПОЛНИТЕЛЬНОГО ОБРАЗОВАНИЯ ДЕТЕЙ «ОРЛОВСКАЯ ДЕТСКАЯ ШКОЛА ИЗОБРАЗИТЕЛЬНЫХ ИСКУССТВ И НАРОДНЫХ РЕМЕСЕЛ»</dc:title>
  <dc:creator>Admin</dc:creator>
  <cp:lastModifiedBy>User</cp:lastModifiedBy>
  <cp:revision>27</cp:revision>
  <cp:lastPrinted>2012-12-10T12:51:00Z</cp:lastPrinted>
  <dcterms:created xsi:type="dcterms:W3CDTF">2013-02-11T11:51:00Z</dcterms:created>
  <dcterms:modified xsi:type="dcterms:W3CDTF">2026-06-24T10:55:00Z</dcterms:modified>
</cp:coreProperties>
</file>